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748E6" w14:textId="77777777" w:rsidR="0072270D" w:rsidRDefault="0072270D" w:rsidP="007F5168">
      <w:pPr>
        <w:pStyle w:val="NormalWeb"/>
        <w:shd w:val="clear" w:color="auto" w:fill="FFFFFF"/>
        <w:spacing w:before="0" w:beforeAutospacing="0" w:after="0" w:afterAutospacing="0"/>
        <w:ind w:left="-360"/>
        <w:textAlignment w:val="baseline"/>
        <w:rPr>
          <w:rFonts w:asciiTheme="minorHAnsi" w:hAnsiTheme="minorHAnsi"/>
          <w:bCs/>
          <w:bdr w:val="none" w:sz="0" w:space="0" w:color="auto" w:frame="1"/>
          <w:lang w:val="en-GB"/>
        </w:rPr>
      </w:pPr>
    </w:p>
    <w:p w14:paraId="1DD748E7" w14:textId="5B0D7DCE" w:rsidR="00410B30" w:rsidRDefault="002434FA" w:rsidP="00410B30">
      <w:pPr>
        <w:pStyle w:val="NormalWeb"/>
        <w:shd w:val="clear" w:color="auto" w:fill="FFFFFF"/>
        <w:spacing w:before="0" w:beforeAutospacing="0" w:after="0" w:afterAutospacing="0"/>
        <w:ind w:left="-360"/>
        <w:jc w:val="center"/>
        <w:textAlignment w:val="baseline"/>
        <w:rPr>
          <w:rFonts w:asciiTheme="minorHAnsi" w:hAnsiTheme="minorHAnsi"/>
          <w:b/>
          <w:bCs/>
          <w:bdr w:val="none" w:sz="0" w:space="0" w:color="auto" w:frame="1"/>
          <w:lang w:val="en-GB"/>
        </w:rPr>
      </w:pPr>
      <w:r>
        <w:rPr>
          <w:rFonts w:asciiTheme="minorHAnsi" w:hAnsiTheme="minorHAnsi"/>
          <w:b/>
          <w:bCs/>
          <w:bdr w:val="none" w:sz="0" w:space="0" w:color="auto" w:frame="1"/>
          <w:lang w:val="en-GB"/>
        </w:rPr>
        <w:t>Transnational Cooperation Activity</w:t>
      </w:r>
      <w:r w:rsidR="001472CB">
        <w:rPr>
          <w:rFonts w:asciiTheme="minorHAnsi" w:hAnsiTheme="minorHAnsi"/>
          <w:b/>
          <w:bCs/>
          <w:bdr w:val="none" w:sz="0" w:space="0" w:color="auto" w:frame="1"/>
          <w:lang w:val="en-GB"/>
        </w:rPr>
        <w:t xml:space="preserve"> – Study Visit</w:t>
      </w:r>
    </w:p>
    <w:p w14:paraId="1DD748E8" w14:textId="77777777" w:rsidR="00410B30" w:rsidRPr="00F75EB9" w:rsidRDefault="00410B30" w:rsidP="00410B30">
      <w:pPr>
        <w:pStyle w:val="NormalWeb"/>
        <w:shd w:val="clear" w:color="auto" w:fill="FFFFFF"/>
        <w:spacing w:before="0" w:beforeAutospacing="0" w:after="0" w:afterAutospacing="0"/>
        <w:ind w:left="-360"/>
        <w:jc w:val="center"/>
        <w:textAlignment w:val="baseline"/>
        <w:rPr>
          <w:rFonts w:asciiTheme="minorHAnsi" w:hAnsiTheme="minorHAnsi"/>
          <w:bCs/>
          <w:bdr w:val="none" w:sz="0" w:space="0" w:color="auto" w:frame="1"/>
          <w:lang w:val="en-GB"/>
        </w:rPr>
      </w:pPr>
    </w:p>
    <w:p w14:paraId="1DD748E9" w14:textId="77777777" w:rsidR="00B14E06" w:rsidRPr="00F75EB9" w:rsidRDefault="00B14E06" w:rsidP="00B14E06">
      <w:pPr>
        <w:shd w:val="clear" w:color="auto" w:fill="FFFFFF"/>
        <w:rPr>
          <w:rFonts w:asciiTheme="minorHAnsi" w:eastAsia="Times New Roman" w:hAnsiTheme="minorHAnsi"/>
          <w:sz w:val="24"/>
          <w:szCs w:val="24"/>
          <w:lang w:val="en-US" w:eastAsia="pl-PL"/>
        </w:rPr>
      </w:pPr>
      <w:bookmarkStart w:id="0" w:name="OLE_LINK3"/>
      <w:bookmarkStart w:id="1" w:name="OLE_LINK4"/>
      <w:r w:rsidRPr="00F75EB9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val="en-US" w:eastAsia="pl-PL"/>
        </w:rPr>
        <w:t>Type of event:</w:t>
      </w:r>
      <w:r w:rsidRPr="00F75EB9">
        <w:rPr>
          <w:rFonts w:asciiTheme="minorHAnsi" w:eastAsia="Times New Roman" w:hAnsiTheme="minorHAnsi"/>
          <w:sz w:val="24"/>
          <w:szCs w:val="24"/>
          <w:bdr w:val="none" w:sz="0" w:space="0" w:color="auto" w:frame="1"/>
          <w:lang w:val="en-US" w:eastAsia="pl-PL"/>
        </w:rPr>
        <w:t xml:space="preserve"> </w:t>
      </w:r>
    </w:p>
    <w:p w14:paraId="1DD748EA" w14:textId="01913D4F" w:rsidR="00B14E06" w:rsidRPr="00F75EB9" w:rsidRDefault="00B14E06" w:rsidP="00B14E06">
      <w:pPr>
        <w:shd w:val="clear" w:color="auto" w:fill="FFFFFF"/>
        <w:rPr>
          <w:rFonts w:asciiTheme="minorHAnsi" w:eastAsia="Times New Roman" w:hAnsiTheme="minorHAnsi"/>
          <w:sz w:val="24"/>
          <w:szCs w:val="24"/>
          <w:lang w:eastAsia="pl-PL"/>
        </w:rPr>
      </w:pPr>
      <w:r w:rsidRPr="00F75EB9">
        <w:rPr>
          <w:rFonts w:eastAsia="Times New Roman"/>
          <w:sz w:val="24"/>
          <w:szCs w:val="24"/>
          <w:bdr w:val="none" w:sz="0" w:space="0" w:color="auto" w:frame="1"/>
        </w:rPr>
        <w:object w:dxaOrig="225" w:dyaOrig="225" w14:anchorId="1DD74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30.1pt;height:18.35pt" o:ole="">
            <v:imagedata r:id="rId11" o:title=""/>
          </v:shape>
          <w:control r:id="rId12" w:name="DefaultOcxName" w:shapeid="_x0000_i1026"/>
        </w:object>
      </w:r>
    </w:p>
    <w:p w14:paraId="1DD748EB" w14:textId="77777777" w:rsidR="00B14E06" w:rsidRPr="00F75EB9" w:rsidRDefault="00B14E06" w:rsidP="00B14E06">
      <w:pPr>
        <w:shd w:val="clear" w:color="auto" w:fill="FFFFFF"/>
        <w:rPr>
          <w:rFonts w:asciiTheme="minorHAnsi" w:eastAsia="Times New Roman" w:hAnsiTheme="minorHAnsi"/>
          <w:sz w:val="24"/>
          <w:szCs w:val="24"/>
          <w:lang w:val="en-US" w:eastAsia="pl-PL"/>
        </w:rPr>
      </w:pPr>
      <w:r w:rsidRPr="00F75EB9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val="en-US" w:eastAsia="pl-PL"/>
        </w:rPr>
        <w:t xml:space="preserve">For which sector(s): </w:t>
      </w:r>
    </w:p>
    <w:p w14:paraId="1DD748EC" w14:textId="1D58E366" w:rsidR="00B14E06" w:rsidRPr="00F75EB9" w:rsidRDefault="00B14E06" w:rsidP="00B14E06">
      <w:pPr>
        <w:shd w:val="clear" w:color="auto" w:fill="FFFFFF"/>
        <w:rPr>
          <w:rFonts w:asciiTheme="minorHAnsi" w:eastAsia="Times New Roman" w:hAnsiTheme="minorHAnsi"/>
          <w:sz w:val="24"/>
          <w:szCs w:val="24"/>
          <w:lang w:val="en-US" w:eastAsia="pl-PL"/>
        </w:rPr>
      </w:pPr>
      <w:r w:rsidRPr="00F75EB9">
        <w:rPr>
          <w:rFonts w:eastAsia="Times New Roman"/>
          <w:sz w:val="24"/>
          <w:szCs w:val="24"/>
          <w:bdr w:val="single" w:sz="8" w:space="1" w:color="DCDCDC" w:frame="1"/>
          <w:shd w:val="clear" w:color="auto" w:fill="FFFFFF"/>
        </w:rPr>
        <w:object w:dxaOrig="225" w:dyaOrig="225" w14:anchorId="1DD74948">
          <v:shape id="_x0000_i1028" type="#_x0000_t75" style="width:20.45pt;height:16.95pt" o:ole="">
            <v:imagedata r:id="rId13" o:title=""/>
          </v:shape>
          <w:control r:id="rId14" w:name="DefaultOcxName1" w:shapeid="_x0000_i1028"/>
        </w:object>
      </w:r>
      <w:r w:rsidRPr="00F75EB9">
        <w:rPr>
          <w:rFonts w:asciiTheme="minorHAnsi" w:eastAsia="Times New Roman" w:hAnsiTheme="minorHAnsi"/>
          <w:sz w:val="20"/>
          <w:szCs w:val="20"/>
          <w:bdr w:val="single" w:sz="8" w:space="1" w:color="DCDCDC" w:frame="1"/>
          <w:shd w:val="clear" w:color="auto" w:fill="FFFFFF"/>
          <w:lang w:val="en-US" w:eastAsia="pl-PL"/>
        </w:rPr>
        <w:t>School Education</w:t>
      </w:r>
      <w:r w:rsidRPr="00F75EB9">
        <w:rPr>
          <w:rFonts w:eastAsia="Times New Roman"/>
          <w:sz w:val="24"/>
          <w:szCs w:val="24"/>
          <w:bdr w:val="single" w:sz="8" w:space="1" w:color="DCDCDC" w:frame="1"/>
          <w:shd w:val="clear" w:color="auto" w:fill="FFFFFF"/>
        </w:rPr>
        <w:object w:dxaOrig="225" w:dyaOrig="225" w14:anchorId="1DD74949">
          <v:shape id="_x0000_i1030" type="#_x0000_t75" style="width:20.45pt;height:16.95pt" o:ole="">
            <v:imagedata r:id="rId13" o:title=""/>
          </v:shape>
          <w:control r:id="rId15" w:name="DefaultOcxName2" w:shapeid="_x0000_i1030"/>
        </w:object>
      </w:r>
      <w:r w:rsidRPr="00F75EB9">
        <w:rPr>
          <w:rFonts w:asciiTheme="minorHAnsi" w:eastAsia="Times New Roman" w:hAnsiTheme="minorHAnsi"/>
          <w:sz w:val="20"/>
          <w:szCs w:val="20"/>
          <w:bdr w:val="single" w:sz="8" w:space="1" w:color="DCDCDC" w:frame="1"/>
          <w:shd w:val="clear" w:color="auto" w:fill="FFFFFF"/>
          <w:lang w:val="en-US" w:eastAsia="pl-PL"/>
        </w:rPr>
        <w:t>Vocational Education and Training</w:t>
      </w:r>
      <w:r w:rsidRPr="00F75EB9">
        <w:rPr>
          <w:rFonts w:eastAsia="Times New Roman"/>
          <w:sz w:val="24"/>
          <w:szCs w:val="24"/>
          <w:bdr w:val="single" w:sz="8" w:space="1" w:color="DCDCDC" w:frame="1"/>
          <w:shd w:val="clear" w:color="auto" w:fill="FFFFFF"/>
        </w:rPr>
        <w:object w:dxaOrig="225" w:dyaOrig="225" w14:anchorId="1DD7494A">
          <v:shape id="_x0000_i1032" type="#_x0000_t75" style="width:20.45pt;height:16.95pt" o:ole="">
            <v:imagedata r:id="rId13" o:title=""/>
          </v:shape>
          <w:control r:id="rId16" w:name="DefaultOcxName3" w:shapeid="_x0000_i1032"/>
        </w:object>
      </w:r>
      <w:r w:rsidRPr="00F75EB9">
        <w:rPr>
          <w:rFonts w:asciiTheme="minorHAnsi" w:eastAsia="Times New Roman" w:hAnsiTheme="minorHAnsi"/>
          <w:sz w:val="20"/>
          <w:szCs w:val="20"/>
          <w:bdr w:val="single" w:sz="8" w:space="1" w:color="DCDCDC" w:frame="1"/>
          <w:shd w:val="clear" w:color="auto" w:fill="FFFFFF"/>
          <w:lang w:val="en-US" w:eastAsia="pl-PL"/>
        </w:rPr>
        <w:t>Higher Education</w:t>
      </w:r>
      <w:r w:rsidRPr="00F75EB9">
        <w:rPr>
          <w:rFonts w:eastAsia="Times New Roman"/>
          <w:sz w:val="24"/>
          <w:szCs w:val="24"/>
          <w:bdr w:val="single" w:sz="8" w:space="1" w:color="DCDCDC" w:frame="1"/>
          <w:shd w:val="clear" w:color="auto" w:fill="FFFFFF"/>
        </w:rPr>
        <w:object w:dxaOrig="225" w:dyaOrig="225" w14:anchorId="1DD7494B">
          <v:shape id="_x0000_i1034" type="#_x0000_t75" style="width:20.45pt;height:16.95pt" o:ole="">
            <v:imagedata r:id="rId17" o:title=""/>
          </v:shape>
          <w:control r:id="rId18" w:name="DefaultOcxName4" w:shapeid="_x0000_i1034"/>
        </w:object>
      </w:r>
      <w:r w:rsidRPr="00F75EB9">
        <w:rPr>
          <w:rFonts w:asciiTheme="minorHAnsi" w:eastAsia="Times New Roman" w:hAnsiTheme="minorHAnsi"/>
          <w:sz w:val="20"/>
          <w:szCs w:val="20"/>
          <w:bdr w:val="single" w:sz="8" w:space="1" w:color="DCDCDC" w:frame="1"/>
          <w:shd w:val="clear" w:color="auto" w:fill="FFFFFF"/>
          <w:lang w:val="en-US" w:eastAsia="pl-PL"/>
        </w:rPr>
        <w:t>Adult Education</w:t>
      </w:r>
      <w:r w:rsidRPr="00F75EB9">
        <w:rPr>
          <w:rFonts w:eastAsia="Times New Roman"/>
          <w:sz w:val="24"/>
          <w:szCs w:val="24"/>
          <w:bdr w:val="single" w:sz="8" w:space="1" w:color="DCDCDC" w:frame="1"/>
          <w:shd w:val="clear" w:color="auto" w:fill="FFFFFF"/>
        </w:rPr>
        <w:object w:dxaOrig="225" w:dyaOrig="225" w14:anchorId="1DD7494C">
          <v:shape id="_x0000_i1036" type="#_x0000_t75" style="width:20.45pt;height:16.95pt" o:ole="">
            <v:imagedata r:id="rId13" o:title=""/>
          </v:shape>
          <w:control r:id="rId19" w:name="DefaultOcxName5" w:shapeid="_x0000_i1036"/>
        </w:object>
      </w:r>
      <w:r w:rsidRPr="00F75EB9">
        <w:rPr>
          <w:rFonts w:asciiTheme="minorHAnsi" w:eastAsia="Times New Roman" w:hAnsiTheme="minorHAnsi"/>
          <w:sz w:val="24"/>
          <w:szCs w:val="24"/>
          <w:bdr w:val="single" w:sz="8" w:space="1" w:color="DCDCDC" w:frame="1"/>
          <w:shd w:val="clear" w:color="auto" w:fill="FFFFFF"/>
          <w:lang w:val="en-US" w:eastAsia="pl-PL"/>
        </w:rPr>
        <w:t>Youth</w:t>
      </w:r>
    </w:p>
    <w:p w14:paraId="1DD748ED" w14:textId="77777777" w:rsidR="008759D4" w:rsidRPr="00F75EB9" w:rsidRDefault="008759D4" w:rsidP="00B14E06">
      <w:pPr>
        <w:shd w:val="clear" w:color="auto" w:fill="FFFFFF"/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val="en-US" w:eastAsia="pl-PL"/>
        </w:rPr>
      </w:pPr>
    </w:p>
    <w:p w14:paraId="1DD748EE" w14:textId="77777777" w:rsidR="00B14E06" w:rsidRPr="00F75EB9" w:rsidRDefault="00B14E06" w:rsidP="00B14E06">
      <w:pPr>
        <w:shd w:val="clear" w:color="auto" w:fill="FFFFFF"/>
        <w:rPr>
          <w:rFonts w:asciiTheme="minorHAnsi" w:eastAsia="Times New Roman" w:hAnsiTheme="minorHAnsi"/>
          <w:sz w:val="24"/>
          <w:szCs w:val="24"/>
          <w:lang w:val="en-US" w:eastAsia="pl-PL"/>
        </w:rPr>
      </w:pPr>
      <w:r w:rsidRPr="00F75EB9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val="en-US" w:eastAsia="pl-PL"/>
        </w:rPr>
        <w:t xml:space="preserve">Key action(s) targeted: </w:t>
      </w:r>
    </w:p>
    <w:p w14:paraId="1DD748EF" w14:textId="51A9CBA5" w:rsidR="00B14E06" w:rsidRPr="00F75EB9" w:rsidRDefault="00B14E06" w:rsidP="00B14E06">
      <w:pPr>
        <w:shd w:val="clear" w:color="auto" w:fill="FFFFFF"/>
        <w:rPr>
          <w:rFonts w:asciiTheme="minorHAnsi" w:eastAsia="Times New Roman" w:hAnsiTheme="minorHAnsi"/>
          <w:sz w:val="24"/>
          <w:szCs w:val="24"/>
          <w:lang w:val="en-US" w:eastAsia="pl-PL"/>
        </w:rPr>
      </w:pPr>
      <w:r w:rsidRPr="00F75EB9">
        <w:rPr>
          <w:rFonts w:eastAsia="Times New Roman"/>
          <w:sz w:val="20"/>
          <w:szCs w:val="20"/>
          <w:bdr w:val="single" w:sz="8" w:space="1" w:color="DCDCDC" w:frame="1"/>
          <w:shd w:val="clear" w:color="auto" w:fill="FFFFFF"/>
        </w:rPr>
        <w:object w:dxaOrig="225" w:dyaOrig="225" w14:anchorId="1DD7494D">
          <v:shape id="_x0000_i1038" type="#_x0000_t75" style="width:20.45pt;height:16.95pt" o:ole="">
            <v:imagedata r:id="rId17" o:title=""/>
          </v:shape>
          <w:control r:id="rId20" w:name="DefaultOcxName6" w:shapeid="_x0000_i1038"/>
        </w:object>
      </w:r>
      <w:r w:rsidRPr="00F75EB9">
        <w:rPr>
          <w:rFonts w:asciiTheme="minorHAnsi" w:eastAsia="Times New Roman" w:hAnsiTheme="minorHAnsi"/>
          <w:sz w:val="20"/>
          <w:szCs w:val="20"/>
          <w:bdr w:val="single" w:sz="8" w:space="1" w:color="DCDCDC" w:frame="1"/>
          <w:shd w:val="clear" w:color="auto" w:fill="FFFFFF"/>
          <w:lang w:val="en-US" w:eastAsia="pl-PL"/>
        </w:rPr>
        <w:t>KA1</w:t>
      </w:r>
      <w:r w:rsidRPr="00F75EB9">
        <w:rPr>
          <w:rFonts w:eastAsia="Times New Roman"/>
          <w:sz w:val="24"/>
          <w:szCs w:val="24"/>
          <w:bdr w:val="single" w:sz="8" w:space="1" w:color="DCDCDC" w:frame="1"/>
          <w:shd w:val="clear" w:color="auto" w:fill="FFFFFF"/>
        </w:rPr>
        <w:object w:dxaOrig="225" w:dyaOrig="225" w14:anchorId="1DD7494E">
          <v:shape id="_x0000_i1040" type="#_x0000_t75" style="width:20.45pt;height:16.95pt" o:ole="">
            <v:imagedata r:id="rId17" o:title=""/>
          </v:shape>
          <w:control r:id="rId21" w:name="DefaultOcxName7" w:shapeid="_x0000_i1040"/>
        </w:object>
      </w:r>
      <w:r w:rsidRPr="00F75EB9">
        <w:rPr>
          <w:rFonts w:asciiTheme="minorHAnsi" w:eastAsia="Times New Roman" w:hAnsiTheme="minorHAnsi"/>
          <w:sz w:val="20"/>
          <w:szCs w:val="20"/>
          <w:bdr w:val="single" w:sz="8" w:space="1" w:color="DCDCDC" w:frame="1"/>
          <w:shd w:val="clear" w:color="auto" w:fill="FFFFFF"/>
          <w:lang w:val="en-US" w:eastAsia="pl-PL"/>
        </w:rPr>
        <w:t>KA2</w:t>
      </w:r>
      <w:r w:rsidRPr="00F75EB9">
        <w:rPr>
          <w:rFonts w:eastAsia="Times New Roman"/>
          <w:sz w:val="24"/>
          <w:szCs w:val="24"/>
          <w:bdr w:val="single" w:sz="8" w:space="1" w:color="DCDCDC" w:frame="1"/>
          <w:shd w:val="clear" w:color="auto" w:fill="FFFFFF"/>
        </w:rPr>
        <w:object w:dxaOrig="225" w:dyaOrig="225" w14:anchorId="1DD7494F">
          <v:shape id="_x0000_i1042" type="#_x0000_t75" style="width:20.45pt;height:16.95pt" o:ole="">
            <v:imagedata r:id="rId13" o:title=""/>
          </v:shape>
          <w:control r:id="rId22" w:name="DefaultOcxName8" w:shapeid="_x0000_i1042"/>
        </w:object>
      </w:r>
      <w:r w:rsidRPr="00F75EB9">
        <w:rPr>
          <w:rFonts w:asciiTheme="minorHAnsi" w:eastAsia="Times New Roman" w:hAnsiTheme="minorHAnsi"/>
          <w:sz w:val="20"/>
          <w:szCs w:val="20"/>
          <w:bdr w:val="single" w:sz="8" w:space="1" w:color="DCDCDC" w:frame="1"/>
          <w:shd w:val="clear" w:color="auto" w:fill="FFFFFF"/>
          <w:lang w:val="en-US" w:eastAsia="pl-PL"/>
        </w:rPr>
        <w:t>KA3</w:t>
      </w:r>
    </w:p>
    <w:p w14:paraId="1DD748F0" w14:textId="77777777" w:rsidR="008759D4" w:rsidRPr="00F75EB9" w:rsidRDefault="008759D4" w:rsidP="00B14E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Cs/>
          <w:bdr w:val="none" w:sz="0" w:space="0" w:color="auto" w:frame="1"/>
          <w:lang w:val="en-GB"/>
        </w:rPr>
      </w:pPr>
    </w:p>
    <w:p w14:paraId="79CFD61B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Budgetary year: </w:t>
      </w:r>
      <w:r w:rsidRPr="00482408">
        <w:rPr>
          <w:rFonts w:eastAsia="Times New Roman" w:cs="Calibri"/>
          <w:sz w:val="24"/>
          <w:szCs w:val="24"/>
          <w:lang w:eastAsia="nb-NO"/>
        </w:rPr>
        <w:t>2018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3555B854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348D455C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Hosting country: </w:t>
      </w:r>
      <w:r w:rsidRPr="00482408">
        <w:rPr>
          <w:rFonts w:eastAsia="Times New Roman" w:cs="Calibri"/>
          <w:sz w:val="24"/>
          <w:szCs w:val="24"/>
          <w:lang w:eastAsia="nb-NO"/>
        </w:rPr>
        <w:t>NO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2AAAA1E8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6F11FFB2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Coordinating National Agency 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208B3545" w14:textId="77777777" w:rsidR="005F4E8A" w:rsidRPr="00482408" w:rsidRDefault="005F4E8A" w:rsidP="005F4E8A">
      <w:pPr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GB" w:eastAsia="nb-NO"/>
        </w:rPr>
        <w:t>Diku - Norwegian Agency for International Cooperation and Quality Enhancement in Higher Education - NO01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1787573C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3E2A50FE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Title of event: </w:t>
      </w:r>
      <w:r w:rsidRPr="00482408">
        <w:rPr>
          <w:rFonts w:eastAsia="Times New Roman" w:cs="Calibri"/>
          <w:sz w:val="24"/>
          <w:szCs w:val="24"/>
          <w:lang w:val="en-GB" w:eastAsia="nb-NO"/>
        </w:rPr>
        <w:t>Study visit – “Public libraries and their roles and work with inclusion and learning”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787202F3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2947"/>
        <w:gridCol w:w="1754"/>
        <w:gridCol w:w="3020"/>
      </w:tblGrid>
      <w:tr w:rsidR="005F4E8A" w:rsidRPr="00482408" w14:paraId="0E1125BF" w14:textId="77777777" w:rsidTr="005A3375">
        <w:tc>
          <w:tcPr>
            <w:tcW w:w="10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E82CF2" w14:textId="77777777" w:rsidR="005F4E8A" w:rsidRPr="00482408" w:rsidRDefault="005F4E8A" w:rsidP="005A337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</w:pPr>
            <w:r w:rsidRPr="00482408">
              <w:rPr>
                <w:rFonts w:eastAsia="Times New Roman" w:cs="Calibri"/>
                <w:b/>
                <w:bCs/>
                <w:sz w:val="24"/>
                <w:szCs w:val="24"/>
                <w:lang w:val="en-GB" w:eastAsia="nb-NO"/>
              </w:rPr>
              <w:t>Event organiser</w:t>
            </w:r>
            <w:r w:rsidRPr="00482408">
              <w:rPr>
                <w:rFonts w:eastAsia="Times New Roman" w:cs="Calibri"/>
                <w:sz w:val="24"/>
                <w:szCs w:val="24"/>
                <w:lang w:val="nb-NO" w:eastAsia="nb-NO"/>
              </w:rPr>
              <w:t> </w:t>
            </w:r>
          </w:p>
        </w:tc>
      </w:tr>
      <w:tr w:rsidR="005F4E8A" w:rsidRPr="00482408" w14:paraId="343259B6" w14:textId="77777777" w:rsidTr="005A3375"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1BE18" w14:textId="77777777" w:rsidR="005F4E8A" w:rsidRPr="00482408" w:rsidRDefault="005F4E8A" w:rsidP="005A337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</w:pPr>
            <w:r w:rsidRPr="00482408">
              <w:rPr>
                <w:rFonts w:eastAsia="Times New Roman" w:cs="Calibri"/>
                <w:b/>
                <w:bCs/>
                <w:sz w:val="20"/>
                <w:szCs w:val="20"/>
                <w:lang w:val="en-GB" w:eastAsia="nb-NO"/>
              </w:rPr>
              <w:t>name:</w:t>
            </w:r>
            <w:r w:rsidRPr="00482408">
              <w:rPr>
                <w:rFonts w:eastAsia="Times New Roman" w:cs="Calibri"/>
                <w:sz w:val="20"/>
                <w:szCs w:val="20"/>
                <w:lang w:val="nb-NO" w:eastAsia="nb-N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670EA" w14:textId="77777777" w:rsidR="005F4E8A" w:rsidRPr="00482408" w:rsidRDefault="005F4E8A" w:rsidP="005A337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</w:pPr>
            <w:r w:rsidRPr="00482408">
              <w:rPr>
                <w:rFonts w:eastAsia="Times New Roman" w:cs="Calibri"/>
                <w:b/>
                <w:bCs/>
                <w:sz w:val="20"/>
                <w:szCs w:val="20"/>
                <w:lang w:val="en-GB" w:eastAsia="nb-NO"/>
              </w:rPr>
              <w:t>address:</w:t>
            </w:r>
            <w:r w:rsidRPr="00482408">
              <w:rPr>
                <w:rFonts w:eastAsia="Times New Roman" w:cs="Calibri"/>
                <w:sz w:val="20"/>
                <w:szCs w:val="20"/>
                <w:lang w:val="nb-NO" w:eastAsia="nb-NO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6A4D0" w14:textId="77777777" w:rsidR="005F4E8A" w:rsidRPr="00482408" w:rsidRDefault="005F4E8A" w:rsidP="005A337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</w:pPr>
            <w:r w:rsidRPr="00482408">
              <w:rPr>
                <w:rFonts w:eastAsia="Times New Roman" w:cs="Calibri"/>
                <w:b/>
                <w:bCs/>
                <w:sz w:val="20"/>
                <w:szCs w:val="20"/>
                <w:lang w:val="en-GB" w:eastAsia="nb-NO"/>
              </w:rPr>
              <w:t>phone number:</w:t>
            </w:r>
            <w:r w:rsidRPr="00482408">
              <w:rPr>
                <w:rFonts w:eastAsia="Times New Roman" w:cs="Calibri"/>
                <w:sz w:val="20"/>
                <w:szCs w:val="20"/>
                <w:lang w:val="nb-NO" w:eastAsia="nb-NO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D974D" w14:textId="77777777" w:rsidR="005F4E8A" w:rsidRPr="00482408" w:rsidRDefault="005F4E8A" w:rsidP="005A337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</w:pPr>
            <w:r w:rsidRPr="00482408">
              <w:rPr>
                <w:rFonts w:eastAsia="Times New Roman" w:cs="Calibri"/>
                <w:b/>
                <w:bCs/>
                <w:sz w:val="20"/>
                <w:szCs w:val="20"/>
                <w:lang w:val="en-GB" w:eastAsia="nb-NO"/>
              </w:rPr>
              <w:t>email address:</w:t>
            </w:r>
            <w:r w:rsidRPr="00482408">
              <w:rPr>
                <w:rFonts w:eastAsia="Times New Roman" w:cs="Calibri"/>
                <w:sz w:val="20"/>
                <w:szCs w:val="20"/>
                <w:lang w:val="nb-NO" w:eastAsia="nb-NO"/>
              </w:rPr>
              <w:t> </w:t>
            </w:r>
          </w:p>
        </w:tc>
      </w:tr>
      <w:tr w:rsidR="005F4E8A" w:rsidRPr="00482408" w14:paraId="614D5653" w14:textId="77777777" w:rsidTr="005A3375">
        <w:trPr>
          <w:trHeight w:val="780"/>
        </w:trPr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874CF" w14:textId="77777777" w:rsidR="005F4E8A" w:rsidRPr="00482408" w:rsidRDefault="005F4E8A" w:rsidP="005A337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</w:pPr>
            <w:r w:rsidRPr="00482408">
              <w:rPr>
                <w:rFonts w:eastAsia="Times New Roman" w:cs="Calibri"/>
                <w:sz w:val="20"/>
                <w:szCs w:val="20"/>
                <w:lang w:val="pl-PL" w:eastAsia="nb-NO"/>
              </w:rPr>
              <w:t>Henrik Arvidsson</w:t>
            </w:r>
            <w:r w:rsidRPr="00482408">
              <w:rPr>
                <w:rFonts w:eastAsia="Times New Roman" w:cs="Calibri"/>
                <w:sz w:val="20"/>
                <w:szCs w:val="20"/>
                <w:lang w:val="nb-NO" w:eastAsia="nb-NO"/>
              </w:rPr>
              <w:t> </w:t>
            </w:r>
          </w:p>
          <w:p w14:paraId="7B95ECEE" w14:textId="77777777" w:rsidR="005F4E8A" w:rsidRPr="00482408" w:rsidRDefault="005F4E8A" w:rsidP="005A337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</w:pPr>
            <w:r w:rsidRPr="00482408">
              <w:rPr>
                <w:rFonts w:eastAsia="Times New Roman" w:cs="Calibri"/>
                <w:sz w:val="20"/>
                <w:szCs w:val="20"/>
                <w:lang w:val="nb-NO" w:eastAsia="nb-N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F6E75" w14:textId="77777777" w:rsidR="005F4E8A" w:rsidRPr="00482408" w:rsidRDefault="005F4E8A" w:rsidP="005A337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</w:pPr>
            <w:r w:rsidRPr="00482408">
              <w:rPr>
                <w:rFonts w:eastAsia="Times New Roman" w:cs="Calibri"/>
                <w:sz w:val="20"/>
                <w:szCs w:val="20"/>
                <w:lang w:val="en-GB" w:eastAsia="nb-NO"/>
              </w:rPr>
              <w:t>Diku – Bergen, Norway</w:t>
            </w:r>
            <w:r w:rsidRPr="00482408">
              <w:rPr>
                <w:rFonts w:eastAsia="Times New Roman" w:cs="Calibri"/>
                <w:sz w:val="20"/>
                <w:szCs w:val="20"/>
                <w:lang w:val="nb-NO" w:eastAsia="nb-NO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D4C0F" w14:textId="77777777" w:rsidR="005F4E8A" w:rsidRPr="00482408" w:rsidRDefault="005F4E8A" w:rsidP="005A337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</w:pPr>
            <w:r w:rsidRPr="00482408">
              <w:rPr>
                <w:rFonts w:eastAsia="Times New Roman" w:cs="Calibri"/>
                <w:sz w:val="20"/>
                <w:szCs w:val="20"/>
                <w:lang w:val="en-GB" w:eastAsia="nb-NO"/>
              </w:rPr>
              <w:t>+47 47247104</w:t>
            </w:r>
            <w:r w:rsidRPr="00482408">
              <w:rPr>
                <w:rFonts w:eastAsia="Times New Roman" w:cs="Calibri"/>
                <w:sz w:val="20"/>
                <w:szCs w:val="20"/>
                <w:lang w:val="nb-NO" w:eastAsia="nb-NO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B8EDA" w14:textId="77777777" w:rsidR="005F4E8A" w:rsidRPr="00482408" w:rsidRDefault="005F4E8A" w:rsidP="005A337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</w:pPr>
            <w:hyperlink r:id="rId23" w:tgtFrame="_blank" w:history="1">
              <w:r w:rsidRPr="00482408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nb-NO" w:eastAsia="nb-NO"/>
                </w:rPr>
                <w:t>Erasmuspluss@diku.no</w:t>
              </w:r>
            </w:hyperlink>
            <w:r w:rsidRPr="00482408"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  <w:t>  </w:t>
            </w:r>
          </w:p>
          <w:p w14:paraId="02340BE8" w14:textId="77777777" w:rsidR="005F4E8A" w:rsidRPr="00482408" w:rsidRDefault="005F4E8A" w:rsidP="005A337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</w:pPr>
            <w:r w:rsidRPr="00482408"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  <w:t> </w:t>
            </w:r>
          </w:p>
          <w:p w14:paraId="21B96B12" w14:textId="77777777" w:rsidR="005F4E8A" w:rsidRPr="00482408" w:rsidRDefault="005F4E8A" w:rsidP="005A337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</w:pPr>
            <w:r w:rsidRPr="00482408">
              <w:rPr>
                <w:rFonts w:eastAsia="Times New Roman" w:cs="Calibri"/>
                <w:color w:val="0000FF"/>
                <w:sz w:val="20"/>
                <w:szCs w:val="20"/>
                <w:u w:val="single"/>
                <w:lang w:val="nb-NO" w:eastAsia="nb-NO"/>
              </w:rPr>
              <w:t>Henrik.arvidsson</w:t>
            </w:r>
            <w:hyperlink r:id="rId24" w:tgtFrame="_blank" w:history="1">
              <w:r w:rsidRPr="00482408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nb-NO" w:eastAsia="nb-NO"/>
                </w:rPr>
                <w:t>@diku.no</w:t>
              </w:r>
              <w:r w:rsidRPr="00482408">
                <w:rPr>
                  <w:rFonts w:eastAsia="Times New Roman" w:cs="Calibri"/>
                  <w:color w:val="0000FF"/>
                  <w:sz w:val="20"/>
                  <w:szCs w:val="20"/>
                  <w:lang w:val="nb-NO" w:eastAsia="nb-NO"/>
                </w:rPr>
                <w:t> </w:t>
              </w:r>
              <w:r w:rsidRPr="00482408">
                <w:rPr>
                  <w:rFonts w:eastAsia="Times New Roman" w:cs="Calibri"/>
                  <w:color w:val="0000FF"/>
                  <w:sz w:val="20"/>
                  <w:szCs w:val="20"/>
                  <w:lang w:val="nb-NO" w:eastAsia="nb-NO"/>
                </w:rPr>
                <w:br/>
              </w:r>
            </w:hyperlink>
            <w:r w:rsidRPr="00482408">
              <w:rPr>
                <w:rFonts w:eastAsia="Times New Roman" w:cs="Calibri"/>
                <w:sz w:val="20"/>
                <w:szCs w:val="20"/>
                <w:lang w:val="nb-NO" w:eastAsia="nb-NO"/>
              </w:rPr>
              <w:t> </w:t>
            </w:r>
          </w:p>
        </w:tc>
      </w:tr>
      <w:tr w:rsidR="005F4E8A" w:rsidRPr="00482408" w14:paraId="1448898A" w14:textId="77777777" w:rsidTr="005A3375">
        <w:trPr>
          <w:trHeight w:val="780"/>
        </w:trPr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F59540" w14:textId="77777777" w:rsidR="005F4E8A" w:rsidRPr="00482408" w:rsidRDefault="005F4E8A" w:rsidP="005A337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</w:pPr>
            <w:r w:rsidRPr="00482408">
              <w:rPr>
                <w:rFonts w:eastAsia="Times New Roman" w:cs="Calibri"/>
                <w:sz w:val="20"/>
                <w:szCs w:val="20"/>
                <w:lang w:val="pl-PL" w:eastAsia="nb-NO"/>
              </w:rPr>
              <w:t>Gaelle Bozec</w:t>
            </w:r>
            <w:r w:rsidRPr="00482408">
              <w:rPr>
                <w:rFonts w:eastAsia="Times New Roman" w:cs="Calibri"/>
                <w:sz w:val="20"/>
                <w:szCs w:val="20"/>
                <w:lang w:val="nb-NO" w:eastAsia="nb-N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BB60E" w14:textId="77777777" w:rsidR="005F4E8A" w:rsidRPr="00482408" w:rsidRDefault="005F4E8A" w:rsidP="005A337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</w:pPr>
            <w:r w:rsidRPr="00482408">
              <w:rPr>
                <w:rFonts w:eastAsia="Times New Roman" w:cs="Calibri"/>
                <w:sz w:val="20"/>
                <w:szCs w:val="20"/>
                <w:lang w:val="en-GB" w:eastAsia="nb-NO"/>
              </w:rPr>
              <w:t>Diku – Bergen, Norway</w:t>
            </w:r>
            <w:r w:rsidRPr="00482408">
              <w:rPr>
                <w:rFonts w:eastAsia="Times New Roman" w:cs="Calibri"/>
                <w:sz w:val="20"/>
                <w:szCs w:val="20"/>
                <w:lang w:val="nb-NO" w:eastAsia="nb-NO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41006" w14:textId="77777777" w:rsidR="005F4E8A" w:rsidRPr="00482408" w:rsidRDefault="005F4E8A" w:rsidP="005A337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</w:pPr>
            <w:r w:rsidRPr="00482408">
              <w:rPr>
                <w:rFonts w:eastAsia="Times New Roman" w:cs="Calibri"/>
                <w:sz w:val="20"/>
                <w:szCs w:val="20"/>
                <w:lang w:val="en-GB" w:eastAsia="nb-NO"/>
              </w:rPr>
              <w:t>+47 475 06 723</w:t>
            </w:r>
            <w:r w:rsidRPr="00482408">
              <w:rPr>
                <w:rFonts w:eastAsia="Times New Roman" w:cs="Calibri"/>
                <w:sz w:val="20"/>
                <w:szCs w:val="20"/>
                <w:lang w:val="nb-NO" w:eastAsia="nb-NO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7A753" w14:textId="77777777" w:rsidR="005F4E8A" w:rsidRPr="00482408" w:rsidRDefault="005F4E8A" w:rsidP="005A337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</w:pPr>
            <w:hyperlink r:id="rId25" w:tgtFrame="_blank" w:history="1">
              <w:r w:rsidRPr="00482408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nb-NO" w:eastAsia="nb-NO"/>
                </w:rPr>
                <w:t>Erasmuspluss@diku.no</w:t>
              </w:r>
            </w:hyperlink>
            <w:r w:rsidRPr="00482408">
              <w:rPr>
                <w:rFonts w:eastAsia="Times New Roman" w:cs="Calibri"/>
                <w:sz w:val="20"/>
                <w:szCs w:val="20"/>
                <w:lang w:val="nb-NO" w:eastAsia="nb-NO"/>
              </w:rPr>
              <w:t> </w:t>
            </w:r>
          </w:p>
          <w:p w14:paraId="52BAD944" w14:textId="77777777" w:rsidR="005F4E8A" w:rsidRPr="00482408" w:rsidRDefault="005F4E8A" w:rsidP="005A337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</w:pPr>
            <w:r w:rsidRPr="00482408">
              <w:rPr>
                <w:rFonts w:eastAsia="Times New Roman" w:cs="Calibri"/>
                <w:sz w:val="20"/>
                <w:szCs w:val="20"/>
                <w:lang w:val="nb-NO" w:eastAsia="nb-NO"/>
              </w:rPr>
              <w:t> </w:t>
            </w:r>
          </w:p>
          <w:p w14:paraId="652DF5CB" w14:textId="77777777" w:rsidR="005F4E8A" w:rsidRPr="00482408" w:rsidRDefault="005F4E8A" w:rsidP="005A337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</w:pPr>
            <w:hyperlink r:id="rId26" w:tgtFrame="_blank" w:history="1">
              <w:r w:rsidRPr="00482408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nb-NO" w:eastAsia="nb-NO"/>
                </w:rPr>
                <w:t>gaelle.bozec@diku.no</w:t>
              </w:r>
            </w:hyperlink>
            <w:r w:rsidRPr="00482408">
              <w:rPr>
                <w:rFonts w:eastAsia="Times New Roman" w:cs="Calibri"/>
                <w:sz w:val="20"/>
                <w:szCs w:val="20"/>
                <w:lang w:val="nb-NO" w:eastAsia="nb-NO"/>
              </w:rPr>
              <w:t> </w:t>
            </w:r>
          </w:p>
          <w:p w14:paraId="2F3B62C2" w14:textId="77777777" w:rsidR="005F4E8A" w:rsidRPr="00482408" w:rsidRDefault="005F4E8A" w:rsidP="005A337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nb-NO" w:eastAsia="nb-NO"/>
              </w:rPr>
            </w:pPr>
            <w:r w:rsidRPr="00482408">
              <w:rPr>
                <w:rFonts w:eastAsia="Times New Roman" w:cs="Calibri"/>
                <w:sz w:val="20"/>
                <w:szCs w:val="20"/>
                <w:lang w:val="nb-NO" w:eastAsia="nb-NO"/>
              </w:rPr>
              <w:t> </w:t>
            </w:r>
          </w:p>
        </w:tc>
      </w:tr>
    </w:tbl>
    <w:p w14:paraId="3DD13D89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nb-NO" w:eastAsia="nb-NO"/>
        </w:rPr>
      </w:pPr>
      <w:r w:rsidRPr="00482408">
        <w:rPr>
          <w:rFonts w:eastAsia="Times New Roman" w:cs="Calibri"/>
          <w:sz w:val="24"/>
          <w:szCs w:val="24"/>
          <w:lang w:val="nb-NO" w:eastAsia="nb-NO"/>
        </w:rPr>
        <w:t> </w:t>
      </w:r>
    </w:p>
    <w:p w14:paraId="1F3298C6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Starting date of the event: </w:t>
      </w:r>
      <w:r w:rsidRPr="00482408">
        <w:rPr>
          <w:rFonts w:eastAsia="Times New Roman" w:cs="Calibri"/>
          <w:sz w:val="24"/>
          <w:szCs w:val="24"/>
          <w:lang w:val="en-GB" w:eastAsia="nb-NO"/>
        </w:rPr>
        <w:t>06/05/2019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731B9BE6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0538BAB3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Ending date of the event: </w:t>
      </w:r>
      <w:r w:rsidRPr="00482408">
        <w:rPr>
          <w:rFonts w:eastAsia="Times New Roman" w:cs="Calibri"/>
          <w:sz w:val="24"/>
          <w:szCs w:val="24"/>
          <w:lang w:val="en-GB" w:eastAsia="nb-NO"/>
        </w:rPr>
        <w:t>08/05/2019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6C5F071E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14A0FC8B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Event venue: </w:t>
      </w:r>
      <w:r w:rsidRPr="00482408">
        <w:rPr>
          <w:rFonts w:eastAsia="Times New Roman" w:cs="Calibri"/>
          <w:sz w:val="24"/>
          <w:szCs w:val="24"/>
          <w:lang w:val="en-GB" w:eastAsia="nb-NO"/>
        </w:rPr>
        <w:t>Bergen, Norway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7F0510AC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005D8ED3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Working language: </w:t>
      </w:r>
      <w:r w:rsidRPr="00482408">
        <w:rPr>
          <w:rFonts w:eastAsia="Times New Roman" w:cs="Calibri"/>
          <w:sz w:val="24"/>
          <w:szCs w:val="24"/>
          <w:lang w:val="en-GB" w:eastAsia="nb-NO"/>
        </w:rPr>
        <w:t>English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203CDD57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5A041E49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Number of places in total:</w:t>
      </w:r>
      <w:r w:rsidRPr="00482408">
        <w:rPr>
          <w:rFonts w:eastAsia="Times New Roman" w:cs="Calibri"/>
          <w:sz w:val="24"/>
          <w:szCs w:val="24"/>
          <w:lang w:val="en-GB" w:eastAsia="nb-NO"/>
        </w:rPr>
        <w:t> 25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6B0AA9EA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13255638" w14:textId="77777777" w:rsidR="005F4E8A" w:rsidRPr="00482408" w:rsidRDefault="005F4E8A" w:rsidP="005F4E8A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Profile of participants: </w:t>
      </w:r>
      <w:r w:rsidRPr="00482408">
        <w:rPr>
          <w:rFonts w:eastAsia="Times New Roman" w:cs="Calibri"/>
          <w:sz w:val="24"/>
          <w:szCs w:val="24"/>
          <w:lang w:val="en-GB" w:eastAsia="nb-NO"/>
        </w:rPr>
        <w:t>The seminar is open to participants within the fields of </w:t>
      </w: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Adult Education. </w:t>
      </w:r>
      <w:r w:rsidRPr="00482408">
        <w:rPr>
          <w:rFonts w:eastAsia="Times New Roman" w:cs="Calibri"/>
          <w:sz w:val="24"/>
          <w:szCs w:val="24"/>
          <w:lang w:val="en-GB" w:eastAsia="nb-NO"/>
        </w:rPr>
        <w:t xml:space="preserve">The seminar is mainly targeted at employees in libraries who are willing to learn and </w:t>
      </w:r>
      <w:r w:rsidRPr="00482408">
        <w:rPr>
          <w:rFonts w:eastAsia="Times New Roman" w:cs="Calibri"/>
          <w:sz w:val="24"/>
          <w:szCs w:val="24"/>
          <w:lang w:val="en-GB" w:eastAsia="nb-NO"/>
        </w:rPr>
        <w:lastRenderedPageBreak/>
        <w:t>share practices on how public libraries can work as an inclusion and learning arena. Participants should also be willing to explore the idea of participating in Erasmus+. 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1A695E84" w14:textId="77777777" w:rsidR="005F4E8A" w:rsidRPr="00482408" w:rsidRDefault="005F4E8A" w:rsidP="005F4E8A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Themes and goals of the event: 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575B9BF5" w14:textId="77777777" w:rsidR="005F4E8A" w:rsidRPr="00482408" w:rsidRDefault="005F4E8A" w:rsidP="005F4E8A">
      <w:pPr>
        <w:numPr>
          <w:ilvl w:val="0"/>
          <w:numId w:val="6"/>
        </w:numPr>
        <w:shd w:val="clear" w:color="auto" w:fill="FFFFFF"/>
        <w:ind w:left="360" w:firstLine="0"/>
        <w:jc w:val="both"/>
        <w:textAlignment w:val="baseline"/>
        <w:rPr>
          <w:rFonts w:eastAsia="Times New Roman" w:cs="Calibri"/>
          <w:sz w:val="24"/>
          <w:szCs w:val="24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GB" w:eastAsia="nb-NO"/>
        </w:rPr>
        <w:t>Presentation of “learning in Norwegian libraries”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707AF412" w14:textId="77777777" w:rsidR="005F4E8A" w:rsidRPr="00482408" w:rsidRDefault="005F4E8A" w:rsidP="005F4E8A">
      <w:pPr>
        <w:numPr>
          <w:ilvl w:val="0"/>
          <w:numId w:val="6"/>
        </w:numPr>
        <w:shd w:val="clear" w:color="auto" w:fill="FFFFFF"/>
        <w:ind w:left="360" w:firstLine="0"/>
        <w:jc w:val="both"/>
        <w:textAlignment w:val="baseline"/>
        <w:rPr>
          <w:rFonts w:eastAsia="Times New Roman" w:cs="Calibri"/>
          <w:sz w:val="24"/>
          <w:szCs w:val="24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GB" w:eastAsia="nb-NO"/>
        </w:rPr>
        <w:t>Give inspiration and share new ideas about libraries as an arena for integration 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37F25039" w14:textId="77777777" w:rsidR="005F4E8A" w:rsidRPr="00482408" w:rsidRDefault="005F4E8A" w:rsidP="005F4E8A">
      <w:pPr>
        <w:numPr>
          <w:ilvl w:val="0"/>
          <w:numId w:val="7"/>
        </w:numPr>
        <w:shd w:val="clear" w:color="auto" w:fill="FFFFFF"/>
        <w:ind w:left="360" w:firstLine="0"/>
        <w:jc w:val="both"/>
        <w:textAlignment w:val="baseline"/>
        <w:rPr>
          <w:rFonts w:eastAsia="Times New Roman" w:cs="Calibri"/>
          <w:sz w:val="24"/>
          <w:szCs w:val="24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GB" w:eastAsia="nb-NO"/>
        </w:rPr>
        <w:t>Discussion of the situation in the participating countries. 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65FC73F2" w14:textId="77777777" w:rsidR="005F4E8A" w:rsidRPr="00482408" w:rsidRDefault="005F4E8A" w:rsidP="005F4E8A">
      <w:pPr>
        <w:numPr>
          <w:ilvl w:val="0"/>
          <w:numId w:val="7"/>
        </w:numPr>
        <w:shd w:val="clear" w:color="auto" w:fill="FFFFFF"/>
        <w:ind w:left="360" w:firstLine="0"/>
        <w:jc w:val="both"/>
        <w:textAlignment w:val="baseline"/>
        <w:rPr>
          <w:rFonts w:eastAsia="Times New Roman" w:cs="Calibri"/>
          <w:sz w:val="24"/>
          <w:szCs w:val="24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GB" w:eastAsia="nb-NO"/>
        </w:rPr>
        <w:t>Study-visits to libraries in the region working actively with inclusion and learning.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20F8F191" w14:textId="77777777" w:rsidR="005F4E8A" w:rsidRPr="00482408" w:rsidRDefault="005F4E8A" w:rsidP="005F4E8A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09581BAD" w14:textId="77777777" w:rsidR="005F4E8A" w:rsidRPr="00482408" w:rsidRDefault="005F4E8A" w:rsidP="005F4E8A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nb-NO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Expected results: </w:t>
      </w:r>
      <w:r w:rsidRPr="00482408">
        <w:rPr>
          <w:rFonts w:eastAsia="Times New Roman" w:cs="Calibri"/>
          <w:sz w:val="24"/>
          <w:szCs w:val="24"/>
          <w:lang w:val="nb-NO" w:eastAsia="nb-NO"/>
        </w:rPr>
        <w:t> </w:t>
      </w:r>
    </w:p>
    <w:p w14:paraId="142A60B7" w14:textId="77777777" w:rsidR="005F4E8A" w:rsidRPr="00482408" w:rsidRDefault="005F4E8A" w:rsidP="005F4E8A">
      <w:pPr>
        <w:numPr>
          <w:ilvl w:val="0"/>
          <w:numId w:val="8"/>
        </w:numPr>
        <w:shd w:val="clear" w:color="auto" w:fill="FFFFFF"/>
        <w:ind w:left="360" w:firstLine="0"/>
        <w:jc w:val="both"/>
        <w:textAlignment w:val="baseline"/>
        <w:rPr>
          <w:rFonts w:eastAsia="Times New Roman" w:cs="Calibri"/>
          <w:sz w:val="24"/>
          <w:szCs w:val="24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GB" w:eastAsia="nb-NO"/>
        </w:rPr>
        <w:t>Discussions and knowledge about Libraries as an inclusion and learning arena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38CD0E0B" w14:textId="77777777" w:rsidR="005F4E8A" w:rsidRPr="00482408" w:rsidRDefault="005F4E8A" w:rsidP="005F4E8A">
      <w:pPr>
        <w:numPr>
          <w:ilvl w:val="0"/>
          <w:numId w:val="9"/>
        </w:numPr>
        <w:shd w:val="clear" w:color="auto" w:fill="FFFFFF"/>
        <w:ind w:left="360" w:firstLine="0"/>
        <w:jc w:val="both"/>
        <w:textAlignment w:val="baseline"/>
        <w:rPr>
          <w:rFonts w:eastAsia="Times New Roman" w:cs="Calibri"/>
          <w:sz w:val="24"/>
          <w:szCs w:val="24"/>
          <w:lang w:val="nb-NO" w:eastAsia="nb-NO"/>
        </w:rPr>
      </w:pPr>
      <w:r w:rsidRPr="00482408">
        <w:rPr>
          <w:rFonts w:eastAsia="Times New Roman" w:cs="Calibri"/>
          <w:sz w:val="24"/>
          <w:szCs w:val="24"/>
          <w:lang w:val="en-GB" w:eastAsia="nb-NO"/>
        </w:rPr>
        <w:t>Networking and sharing experience</w:t>
      </w:r>
      <w:r w:rsidRPr="00482408">
        <w:rPr>
          <w:rFonts w:eastAsia="Times New Roman" w:cs="Calibri"/>
          <w:sz w:val="24"/>
          <w:szCs w:val="24"/>
          <w:lang w:val="nb-NO" w:eastAsia="nb-NO"/>
        </w:rPr>
        <w:t> </w:t>
      </w:r>
    </w:p>
    <w:p w14:paraId="2DA0935D" w14:textId="77777777" w:rsidR="005F4E8A" w:rsidRPr="00482408" w:rsidRDefault="005F4E8A" w:rsidP="005F4E8A">
      <w:pPr>
        <w:numPr>
          <w:ilvl w:val="0"/>
          <w:numId w:val="9"/>
        </w:numPr>
        <w:shd w:val="clear" w:color="auto" w:fill="FFFFFF"/>
        <w:ind w:left="360" w:firstLine="0"/>
        <w:jc w:val="both"/>
        <w:textAlignment w:val="baseline"/>
        <w:rPr>
          <w:rFonts w:eastAsia="Times New Roman" w:cs="Calibri"/>
          <w:sz w:val="24"/>
          <w:szCs w:val="24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GB" w:eastAsia="nb-NO"/>
        </w:rPr>
        <w:t>Inspiration for the future work and European projects on the topic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044228B0" w14:textId="77777777" w:rsidR="005F4E8A" w:rsidRPr="00482408" w:rsidRDefault="005F4E8A" w:rsidP="005F4E8A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791F8981" w14:textId="77777777" w:rsidR="005F4E8A" w:rsidRPr="00482408" w:rsidRDefault="005F4E8A" w:rsidP="005F4E8A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Programme of event: Tentative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49EB0217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lang w:val="en-GB" w:eastAsia="nb-NO"/>
        </w:rPr>
        <w:t> </w:t>
      </w:r>
      <w:r w:rsidRPr="00482408">
        <w:rPr>
          <w:rFonts w:eastAsia="Times New Roman" w:cs="Calibri"/>
          <w:lang w:val="en-US" w:eastAsia="nb-NO"/>
        </w:rPr>
        <w:t> </w:t>
      </w:r>
    </w:p>
    <w:p w14:paraId="57BBF94E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18"/>
          <w:szCs w:val="18"/>
          <w:lang w:val="en-US" w:eastAsia="nb-NO"/>
        </w:rPr>
        <w:t>Monday</w:t>
      </w:r>
      <w:r w:rsidRPr="00482408">
        <w:rPr>
          <w:rFonts w:eastAsia="Times New Roman" w:cs="Calibri"/>
          <w:sz w:val="18"/>
          <w:szCs w:val="18"/>
          <w:lang w:val="en-US" w:eastAsia="nb-NO"/>
        </w:rPr>
        <w:t> </w:t>
      </w:r>
    </w:p>
    <w:p w14:paraId="61581414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09:00                                      Introductions and getting to know each other </w:t>
      </w:r>
    </w:p>
    <w:p w14:paraId="0B072EF1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GB" w:eastAsia="nb-NO"/>
        </w:rPr>
        <w:t>10:15                                      Break</w:t>
      </w:r>
      <w:r w:rsidRPr="00482408">
        <w:rPr>
          <w:rFonts w:eastAsia="Times New Roman" w:cs="Calibri"/>
          <w:sz w:val="18"/>
          <w:szCs w:val="18"/>
          <w:lang w:val="en-US" w:eastAsia="nb-NO"/>
        </w:rPr>
        <w:t> </w:t>
      </w:r>
    </w:p>
    <w:p w14:paraId="2DA087B4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GB" w:eastAsia="nb-NO"/>
        </w:rPr>
        <w:t>10:30                                      The paradigm </w:t>
      </w:r>
      <w:proofErr w:type="gramStart"/>
      <w:r w:rsidRPr="00482408">
        <w:rPr>
          <w:rFonts w:eastAsia="Times New Roman" w:cs="Calibri"/>
          <w:sz w:val="18"/>
          <w:szCs w:val="18"/>
          <w:lang w:val="en-GB" w:eastAsia="nb-NO"/>
        </w:rPr>
        <w:t>shift</w:t>
      </w:r>
      <w:proofErr w:type="gramEnd"/>
      <w:r w:rsidRPr="00482408">
        <w:rPr>
          <w:rFonts w:eastAsia="Times New Roman" w:cs="Calibri"/>
          <w:sz w:val="18"/>
          <w:szCs w:val="18"/>
          <w:lang w:val="en-GB" w:eastAsia="nb-NO"/>
        </w:rPr>
        <w:t> in Norwegian libraries</w:t>
      </w:r>
      <w:r w:rsidRPr="00482408">
        <w:rPr>
          <w:rFonts w:eastAsia="Times New Roman" w:cs="Calibri"/>
          <w:sz w:val="18"/>
          <w:szCs w:val="18"/>
          <w:lang w:val="en-US" w:eastAsia="nb-NO"/>
        </w:rPr>
        <w:t> </w:t>
      </w:r>
    </w:p>
    <w:p w14:paraId="0282C80E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11:00                                      The role of libraries in Europe (group discussion) </w:t>
      </w:r>
    </w:p>
    <w:p w14:paraId="6E417562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12:00                                      Lunch at the Hotel </w:t>
      </w:r>
    </w:p>
    <w:p w14:paraId="60412890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13:00                                      Walk to Bergen Public Library </w:t>
      </w:r>
    </w:p>
    <w:p w14:paraId="3EBE05BD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13:30                                      Bergen Public Library’s mobility project </w:t>
      </w:r>
    </w:p>
    <w:p w14:paraId="1AEEECF1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14:00                                      International opportunities for libraries </w:t>
      </w:r>
    </w:p>
    <w:p w14:paraId="5B04A5C0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14:45                                      Coffee </w:t>
      </w:r>
    </w:p>
    <w:p w14:paraId="5C57AC89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15:00                                      Bergen Public Library as a learning arena </w:t>
      </w:r>
    </w:p>
    <w:p w14:paraId="2A82F24A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15:45                                      A tour of Bergen Public Library  </w:t>
      </w:r>
    </w:p>
    <w:p w14:paraId="7C95D7A5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16:30                                      Free time (Voluntary, Red Cross, Homework)  </w:t>
      </w:r>
    </w:p>
    <w:p w14:paraId="1B7EE22F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18:30                                      Dinner with sweets from all over Europe </w:t>
      </w:r>
    </w:p>
    <w:p w14:paraId="6DB7E7AF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18"/>
          <w:szCs w:val="18"/>
          <w:lang w:val="en-US" w:eastAsia="nb-NO"/>
        </w:rPr>
        <w:t> </w:t>
      </w:r>
      <w:r w:rsidRPr="00482408">
        <w:rPr>
          <w:rFonts w:eastAsia="Times New Roman" w:cs="Calibri"/>
          <w:sz w:val="18"/>
          <w:szCs w:val="18"/>
          <w:lang w:val="en-US" w:eastAsia="nb-NO"/>
        </w:rPr>
        <w:t> </w:t>
      </w:r>
    </w:p>
    <w:p w14:paraId="434010C5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18"/>
          <w:szCs w:val="18"/>
          <w:lang w:val="en-US" w:eastAsia="nb-NO"/>
        </w:rPr>
        <w:t>Tuesday</w:t>
      </w:r>
      <w:r w:rsidRPr="00482408">
        <w:rPr>
          <w:rFonts w:eastAsia="Times New Roman" w:cs="Calibri"/>
          <w:sz w:val="18"/>
          <w:szCs w:val="18"/>
          <w:lang w:val="en-US" w:eastAsia="nb-NO"/>
        </w:rPr>
        <w:t> </w:t>
      </w:r>
    </w:p>
    <w:p w14:paraId="0BD03A80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08:43                                      Departure for Voss </w:t>
      </w:r>
    </w:p>
    <w:p w14:paraId="4E60E750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09:56                                      Arrival at Voss </w:t>
      </w:r>
    </w:p>
    <w:p w14:paraId="7696C558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10:15                                      Meeting at the Voss Public Library – Examples from around the County </w:t>
      </w:r>
    </w:p>
    <w:p w14:paraId="111DC6A5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12:00                                      Lunch </w:t>
      </w:r>
    </w:p>
    <w:p w14:paraId="3E5A5D37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12:45                                      How to fill out an Erasmus+ application form </w:t>
      </w:r>
    </w:p>
    <w:p w14:paraId="2BB6E671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13:45                                      Networking walk  </w:t>
      </w:r>
    </w:p>
    <w:p w14:paraId="22B34043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14:37                                      Departure for Bergen </w:t>
      </w:r>
    </w:p>
    <w:p w14:paraId="51B5218E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15:57                                      Arrival in Bergen </w:t>
      </w:r>
    </w:p>
    <w:p w14:paraId="2CD52EE9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15:58                                      Free time (Voluntary - Red Cross, Language Training 17-19) </w:t>
      </w:r>
    </w:p>
    <w:p w14:paraId="097570D2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19:00                                      Dinner </w:t>
      </w:r>
    </w:p>
    <w:p w14:paraId="7975E966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18"/>
          <w:szCs w:val="18"/>
          <w:lang w:val="en-US" w:eastAsia="nb-NO"/>
        </w:rPr>
        <w:t> </w:t>
      </w:r>
      <w:r w:rsidRPr="00482408">
        <w:rPr>
          <w:rFonts w:eastAsia="Times New Roman" w:cs="Calibri"/>
          <w:sz w:val="18"/>
          <w:szCs w:val="18"/>
          <w:lang w:val="en-US" w:eastAsia="nb-NO"/>
        </w:rPr>
        <w:t> </w:t>
      </w:r>
    </w:p>
    <w:p w14:paraId="3B87E857" w14:textId="77777777" w:rsidR="005F4E8A" w:rsidRPr="00482408" w:rsidRDefault="005F4E8A" w:rsidP="005F4E8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18"/>
          <w:szCs w:val="18"/>
          <w:lang w:val="en-US" w:eastAsia="nb-NO"/>
        </w:rPr>
        <w:t>Day 3</w:t>
      </w:r>
      <w:r w:rsidRPr="00482408">
        <w:rPr>
          <w:rFonts w:eastAsia="Times New Roman" w:cs="Calibri"/>
          <w:sz w:val="18"/>
          <w:szCs w:val="18"/>
          <w:lang w:val="en-US" w:eastAsia="nb-NO"/>
        </w:rPr>
        <w:t> </w:t>
      </w:r>
    </w:p>
    <w:p w14:paraId="67E915DD" w14:textId="77777777" w:rsidR="005F4E8A" w:rsidRPr="00482408" w:rsidRDefault="005F4E8A" w:rsidP="005F4E8A">
      <w:pPr>
        <w:ind w:left="2115" w:hanging="21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09:00                                      Visit from Hordaland County Library – </w:t>
      </w:r>
      <w:proofErr w:type="spellStart"/>
      <w:r w:rsidRPr="00482408">
        <w:rPr>
          <w:rFonts w:eastAsia="Times New Roman" w:cs="Calibri"/>
          <w:sz w:val="18"/>
          <w:szCs w:val="18"/>
          <w:lang w:val="en-US" w:eastAsia="nb-NO"/>
        </w:rPr>
        <w:t>Gjensidigestiftelsen</w:t>
      </w:r>
      <w:proofErr w:type="spellEnd"/>
      <w:r w:rsidRPr="00482408">
        <w:rPr>
          <w:rFonts w:eastAsia="Times New Roman" w:cs="Calibri"/>
          <w:sz w:val="18"/>
          <w:szCs w:val="18"/>
          <w:lang w:val="en-US" w:eastAsia="nb-NO"/>
        </w:rPr>
        <w:t>.  </w:t>
      </w:r>
    </w:p>
    <w:p w14:paraId="73F8AB54" w14:textId="77777777" w:rsidR="005F4E8A" w:rsidRPr="00482408" w:rsidRDefault="005F4E8A" w:rsidP="005F4E8A">
      <w:pPr>
        <w:ind w:left="2115" w:hanging="21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10:00                                      Sharing practice from all over Europe </w:t>
      </w:r>
    </w:p>
    <w:p w14:paraId="25D1B2DF" w14:textId="77777777" w:rsidR="005F4E8A" w:rsidRPr="00482408" w:rsidRDefault="005F4E8A" w:rsidP="005F4E8A">
      <w:pPr>
        <w:ind w:left="2115" w:hanging="21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11:00                                      Where do we take it from here? </w:t>
      </w:r>
    </w:p>
    <w:p w14:paraId="78C7EA80" w14:textId="77777777" w:rsidR="005F4E8A" w:rsidRPr="00482408" w:rsidRDefault="005F4E8A" w:rsidP="005F4E8A">
      <w:pPr>
        <w:ind w:left="2115" w:hanging="21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12:30                                      Lunch at the hotel </w:t>
      </w:r>
    </w:p>
    <w:p w14:paraId="287C3A5F" w14:textId="77777777" w:rsidR="005F4E8A" w:rsidRPr="00482408" w:rsidRDefault="005F4E8A" w:rsidP="005F4E8A">
      <w:pPr>
        <w:ind w:left="2115" w:hanging="21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12:45-14:30                            Language café at Bergen Public Library (Voluntary) </w:t>
      </w:r>
    </w:p>
    <w:p w14:paraId="40D80A61" w14:textId="77777777" w:rsidR="005F4E8A" w:rsidRPr="00482408" w:rsidRDefault="005F4E8A" w:rsidP="005F4E8A">
      <w:pPr>
        <w:ind w:left="2115" w:hanging="21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18"/>
          <w:szCs w:val="18"/>
          <w:lang w:val="en-US" w:eastAsia="nb-NO"/>
        </w:rPr>
        <w:t>13:15                                      Good bye </w:t>
      </w:r>
    </w:p>
    <w:p w14:paraId="3B130A19" w14:textId="77777777" w:rsidR="005F4E8A" w:rsidRPr="00482408" w:rsidRDefault="005F4E8A" w:rsidP="005F4E8A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lang w:val="en-US" w:eastAsia="nb-NO"/>
        </w:rPr>
        <w:t> </w:t>
      </w:r>
    </w:p>
    <w:p w14:paraId="64773945" w14:textId="77777777" w:rsidR="005F4E8A" w:rsidRPr="00482408" w:rsidRDefault="005F4E8A" w:rsidP="005F4E8A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4CDD0440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55F8F293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Travel information: </w:t>
      </w:r>
      <w:r w:rsidRPr="00482408">
        <w:rPr>
          <w:rFonts w:eastAsia="Times New Roman" w:cs="Calibri"/>
          <w:sz w:val="24"/>
          <w:szCs w:val="24"/>
          <w:lang w:val="en-GB" w:eastAsia="nb-NO"/>
        </w:rPr>
        <w:t>Fly to </w:t>
      </w:r>
      <w:proofErr w:type="spellStart"/>
      <w:r w:rsidRPr="00482408">
        <w:rPr>
          <w:rFonts w:eastAsia="Times New Roman" w:cs="Calibri"/>
          <w:sz w:val="24"/>
          <w:szCs w:val="24"/>
          <w:lang w:val="en-GB" w:eastAsia="nb-NO"/>
        </w:rPr>
        <w:t>Flesland</w:t>
      </w:r>
      <w:proofErr w:type="spellEnd"/>
      <w:r w:rsidRPr="00482408">
        <w:rPr>
          <w:rFonts w:eastAsia="Times New Roman" w:cs="Calibri"/>
          <w:sz w:val="24"/>
          <w:szCs w:val="24"/>
          <w:lang w:val="en-GB" w:eastAsia="nb-NO"/>
        </w:rPr>
        <w:t> Bergen airport (BGO)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4A7EDDC0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000DDB42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lastRenderedPageBreak/>
        <w:t>Event fee</w:t>
      </w:r>
      <w:r w:rsidRPr="00482408">
        <w:rPr>
          <w:rFonts w:eastAsia="Times New Roman" w:cs="Calibri"/>
          <w:sz w:val="24"/>
          <w:szCs w:val="24"/>
          <w:lang w:val="en-GB" w:eastAsia="nb-NO"/>
        </w:rPr>
        <w:t>: 650 euros/</w:t>
      </w:r>
      <w:proofErr w:type="spellStart"/>
      <w:r w:rsidRPr="00482408">
        <w:rPr>
          <w:rFonts w:eastAsia="Times New Roman" w:cs="Calibri"/>
          <w:sz w:val="24"/>
          <w:szCs w:val="24"/>
          <w:lang w:val="en-GB" w:eastAsia="nb-NO"/>
        </w:rPr>
        <w:t>pax</w:t>
      </w:r>
      <w:proofErr w:type="spellEnd"/>
      <w:r w:rsidRPr="00482408">
        <w:rPr>
          <w:rFonts w:eastAsia="Times New Roman" w:cs="Calibri"/>
          <w:sz w:val="24"/>
          <w:szCs w:val="24"/>
          <w:lang w:val="en-GB" w:eastAsia="nb-NO"/>
        </w:rPr>
        <w:t>. Invoice will be sent to the respective participating NAs after the TCA has been held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2EA1118C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742B05E5" w14:textId="77777777" w:rsidR="005F4E8A" w:rsidRPr="00482408" w:rsidRDefault="005F4E8A" w:rsidP="005F4E8A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Event fee</w:t>
      </w:r>
      <w:r w:rsidRPr="00482408">
        <w:rPr>
          <w:rFonts w:eastAsia="Times New Roman" w:cs="Calibri"/>
          <w:sz w:val="24"/>
          <w:szCs w:val="24"/>
          <w:lang w:val="en-GB" w:eastAsia="nb-NO"/>
        </w:rPr>
        <w:t> (what covers the fee): accommodation in a single room for 3 nights, all meals and participation in cultural events.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318E0818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30D95BC2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Travel costs</w:t>
      </w:r>
      <w:r w:rsidRPr="00482408">
        <w:rPr>
          <w:rFonts w:eastAsia="Times New Roman" w:cs="Calibri"/>
          <w:sz w:val="24"/>
          <w:szCs w:val="24"/>
          <w:lang w:val="en-GB" w:eastAsia="nb-NO"/>
        </w:rPr>
        <w:t> (who covers the travel costs): sending NAs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1DA1EF8E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686FD866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Number of participants per country: </w:t>
      </w:r>
      <w:r w:rsidRPr="00482408">
        <w:rPr>
          <w:rFonts w:eastAsia="Times New Roman" w:cs="Calibri"/>
          <w:sz w:val="24"/>
          <w:szCs w:val="24"/>
          <w:lang w:val="en-GB" w:eastAsia="nb-NO"/>
        </w:rPr>
        <w:t>1 only (5 or more for NO). 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25CDBBA4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60A43C59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Deadline to which NAs inform organizer about number of participants, they will send</w:t>
      </w:r>
      <w:r w:rsidRPr="00482408">
        <w:rPr>
          <w:rFonts w:eastAsia="Times New Roman" w:cs="Calibri"/>
          <w:sz w:val="24"/>
          <w:szCs w:val="24"/>
          <w:lang w:val="en-GB" w:eastAsia="nb-NO"/>
        </w:rPr>
        <w:t>: 01/02/2019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17ABFDE6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3C3812AF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Deadline to which organizer confirms number of places reserved: </w:t>
      </w:r>
      <w:r w:rsidRPr="00482408">
        <w:rPr>
          <w:rFonts w:eastAsia="Times New Roman" w:cs="Calibri"/>
          <w:sz w:val="24"/>
          <w:szCs w:val="24"/>
          <w:lang w:val="en-GB" w:eastAsia="nb-NO"/>
        </w:rPr>
        <w:t>11/02/2019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4E318AE8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5DAABD1F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Deadline for sending details of participants to </w:t>
      </w:r>
      <w:proofErr w:type="gramStart"/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hosting</w:t>
      </w:r>
      <w:proofErr w:type="gramEnd"/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 NA: </w:t>
      </w:r>
      <w:r w:rsidRPr="00482408">
        <w:rPr>
          <w:rFonts w:eastAsia="Times New Roman" w:cs="Calibri"/>
          <w:sz w:val="24"/>
          <w:szCs w:val="24"/>
          <w:lang w:val="en-GB" w:eastAsia="nb-NO"/>
        </w:rPr>
        <w:t>15/03/2019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7A263C1A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27DCBC97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Types of participant’s data sending to the organizer: </w:t>
      </w:r>
      <w:r w:rsidRPr="00482408">
        <w:rPr>
          <w:rFonts w:eastAsia="Times New Roman" w:cs="Calibri"/>
          <w:sz w:val="24"/>
          <w:szCs w:val="24"/>
          <w:lang w:val="en-GB" w:eastAsia="nb-NO"/>
        </w:rPr>
        <w:t>Name, email, organisation, department and function. 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5A3BAC2B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3E48DA1E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Registration: </w:t>
      </w:r>
      <w:r w:rsidRPr="00482408">
        <w:rPr>
          <w:rFonts w:eastAsia="Times New Roman" w:cs="Calibri"/>
          <w:sz w:val="24"/>
          <w:szCs w:val="24"/>
          <w:lang w:val="en-GB" w:eastAsia="nb-NO"/>
        </w:rPr>
        <w:t>not yet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0BE48B57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59C2454C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Is National Agencies staff welcome? </w:t>
      </w:r>
      <w:r w:rsidRPr="00482408">
        <w:rPr>
          <w:rFonts w:eastAsia="Times New Roman" w:cs="Calibri"/>
          <w:sz w:val="24"/>
          <w:szCs w:val="24"/>
          <w:lang w:val="en-GB" w:eastAsia="nb-NO"/>
        </w:rPr>
        <w:t>No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0CE95366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6E311AE9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Additional information </w:t>
      </w:r>
      <w:r w:rsidRPr="00482408">
        <w:rPr>
          <w:rFonts w:eastAsia="Times New Roman" w:cs="Calibri"/>
          <w:sz w:val="24"/>
          <w:szCs w:val="24"/>
          <w:lang w:val="en-GB" w:eastAsia="nb-NO"/>
        </w:rPr>
        <w:t>(if applicable)</w:t>
      </w: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: 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  <w:r w:rsidRPr="00482408">
        <w:rPr>
          <w:rFonts w:eastAsia="Times New Roman" w:cs="Calibri"/>
          <w:sz w:val="24"/>
          <w:szCs w:val="24"/>
          <w:lang w:val="en-US" w:eastAsia="nb-NO"/>
        </w:rPr>
        <w:br/>
      </w:r>
      <w:r w:rsidRPr="00482408">
        <w:rPr>
          <w:rFonts w:eastAsia="Times New Roman" w:cs="Calibri"/>
          <w:sz w:val="24"/>
          <w:szCs w:val="24"/>
          <w:lang w:val="en-GB" w:eastAsia="nb-NO"/>
        </w:rPr>
        <w:t>The participants are expected to arrive on Sunday evening. The seminar will start around 09:00 am on May 6th and will end at 13:00 on May 8th. 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6CE258F3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427B494E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b/>
          <w:bCs/>
          <w:sz w:val="24"/>
          <w:szCs w:val="24"/>
          <w:lang w:val="en-GB" w:eastAsia="nb-NO"/>
        </w:rPr>
        <w:t>NA should be prepared to: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0EB805E3" w14:textId="77777777" w:rsidR="005F4E8A" w:rsidRPr="00482408" w:rsidRDefault="005F4E8A" w:rsidP="005F4E8A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482408">
        <w:rPr>
          <w:rFonts w:eastAsia="Times New Roman" w:cs="Calibri"/>
          <w:sz w:val="24"/>
          <w:szCs w:val="24"/>
          <w:lang w:val="en-GB" w:eastAsia="nb-NO"/>
        </w:rPr>
        <w:t>1) Cover the event fee in case of no show or withdrawal after the number per country is confirmed (this of course does not apply if there is a possibility to find a suitable replacement in the same country or in another country). </w:t>
      </w:r>
      <w:r w:rsidRPr="00482408">
        <w:rPr>
          <w:rFonts w:eastAsia="Times New Roman" w:cs="Calibri"/>
          <w:sz w:val="24"/>
          <w:szCs w:val="24"/>
          <w:lang w:val="en-US" w:eastAsia="nb-NO"/>
        </w:rPr>
        <w:t> </w:t>
      </w:r>
    </w:p>
    <w:p w14:paraId="1DD74946" w14:textId="77777777" w:rsidR="002C52DB" w:rsidRPr="005F4E8A" w:rsidRDefault="002C52DB" w:rsidP="005F4E8A">
      <w:pPr>
        <w:shd w:val="clear" w:color="auto" w:fill="FFFFFF"/>
        <w:rPr>
          <w:rFonts w:asciiTheme="minorHAnsi" w:hAnsiTheme="minorHAnsi"/>
          <w:lang w:val="en-US"/>
        </w:rPr>
      </w:pPr>
      <w:bookmarkStart w:id="2" w:name="_GoBack"/>
      <w:bookmarkEnd w:id="2"/>
    </w:p>
    <w:bookmarkEnd w:id="0"/>
    <w:bookmarkEnd w:id="1"/>
    <w:sectPr w:rsidR="002C52DB" w:rsidRPr="005F4E8A" w:rsidSect="00B14E06">
      <w:headerReference w:type="default" r:id="rId27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74952" w14:textId="77777777" w:rsidR="009A48DC" w:rsidRDefault="009A48DC" w:rsidP="007D5193">
      <w:r>
        <w:separator/>
      </w:r>
    </w:p>
  </w:endnote>
  <w:endnote w:type="continuationSeparator" w:id="0">
    <w:p w14:paraId="1DD74953" w14:textId="77777777" w:rsidR="009A48DC" w:rsidRDefault="009A48DC" w:rsidP="007D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74950" w14:textId="77777777" w:rsidR="009A48DC" w:rsidRDefault="009A48DC" w:rsidP="007D5193">
      <w:r>
        <w:separator/>
      </w:r>
    </w:p>
  </w:footnote>
  <w:footnote w:type="continuationSeparator" w:id="0">
    <w:p w14:paraId="1DD74951" w14:textId="77777777" w:rsidR="009A48DC" w:rsidRDefault="009A48DC" w:rsidP="007D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74954" w14:textId="77777777" w:rsidR="00410B30" w:rsidRPr="00410B30" w:rsidRDefault="003B0588" w:rsidP="00A37511">
    <w:pPr>
      <w:pStyle w:val="Topptekst"/>
      <w:rPr>
        <w:bCs/>
        <w:color w:val="1C1D22"/>
        <w:bdr w:val="none" w:sz="0" w:space="0" w:color="auto" w:frame="1"/>
        <w:lang w:val="en-GB"/>
      </w:rPr>
    </w:pPr>
    <w:r>
      <w:rPr>
        <w:noProof/>
        <w:lang w:val="nb-NO" w:eastAsia="nb-NO"/>
      </w:rPr>
      <w:drawing>
        <wp:inline distT="0" distB="0" distL="0" distR="0" wp14:anchorId="1DD74956" wp14:editId="1DD74957">
          <wp:extent cx="1566407" cy="447213"/>
          <wp:effectExtent l="0" t="0" r="0" b="0"/>
          <wp:docPr id="1" name="Obraz 1" descr="K:\DOKUMENTY\PROMOCJA\Logotypy\Erasmus+\PNG\EU flag-Erasmus+_vect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DOKUMENTY\PROMOCJA\Logotypy\Erasmus+\PNG\EU flag-Erasmus+_vect_P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489" cy="44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Cs/>
        <w:color w:val="1C1D22"/>
        <w:bdr w:val="none" w:sz="0" w:space="0" w:color="auto" w:frame="1"/>
        <w:lang w:val="en-GB"/>
      </w:rPr>
      <w:t>Tra</w:t>
    </w:r>
    <w:r w:rsidR="00410B30">
      <w:rPr>
        <w:bCs/>
        <w:color w:val="1C1D22"/>
        <w:bdr w:val="none" w:sz="0" w:space="0" w:color="auto" w:frame="1"/>
        <w:lang w:val="en-GB"/>
      </w:rPr>
      <w:t>nsnational Cooperation Activity</w:t>
    </w:r>
  </w:p>
  <w:p w14:paraId="1DD74955" w14:textId="77777777" w:rsidR="003B0588" w:rsidRDefault="003B058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16B8"/>
    <w:multiLevelType w:val="multilevel"/>
    <w:tmpl w:val="869C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601DE0"/>
    <w:multiLevelType w:val="hybridMultilevel"/>
    <w:tmpl w:val="6C2096EC"/>
    <w:lvl w:ilvl="0" w:tplc="0BD8DB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4413A1A"/>
    <w:multiLevelType w:val="hybridMultilevel"/>
    <w:tmpl w:val="F21475A2"/>
    <w:lvl w:ilvl="0" w:tplc="43B28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316E4"/>
    <w:multiLevelType w:val="multilevel"/>
    <w:tmpl w:val="B006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804AC2"/>
    <w:multiLevelType w:val="multilevel"/>
    <w:tmpl w:val="6290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460A81"/>
    <w:multiLevelType w:val="multilevel"/>
    <w:tmpl w:val="4992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8B6687"/>
    <w:multiLevelType w:val="hybridMultilevel"/>
    <w:tmpl w:val="1B667A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44012"/>
    <w:multiLevelType w:val="hybridMultilevel"/>
    <w:tmpl w:val="656AF0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B6477"/>
    <w:multiLevelType w:val="hybridMultilevel"/>
    <w:tmpl w:val="DE9EFF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787"/>
    <w:rsid w:val="000A3A5A"/>
    <w:rsid w:val="000A3F79"/>
    <w:rsid w:val="000F5C65"/>
    <w:rsid w:val="000F63F9"/>
    <w:rsid w:val="000F6CD0"/>
    <w:rsid w:val="00126343"/>
    <w:rsid w:val="0013063B"/>
    <w:rsid w:val="001472CB"/>
    <w:rsid w:val="00150196"/>
    <w:rsid w:val="00186EF7"/>
    <w:rsid w:val="0019408C"/>
    <w:rsid w:val="001A5588"/>
    <w:rsid w:val="001D1FCE"/>
    <w:rsid w:val="001E2359"/>
    <w:rsid w:val="0020230E"/>
    <w:rsid w:val="002112A5"/>
    <w:rsid w:val="0021204B"/>
    <w:rsid w:val="00224FAB"/>
    <w:rsid w:val="002353E5"/>
    <w:rsid w:val="002434FA"/>
    <w:rsid w:val="002950CC"/>
    <w:rsid w:val="002A3F23"/>
    <w:rsid w:val="002C52DB"/>
    <w:rsid w:val="002E7BA7"/>
    <w:rsid w:val="003079EA"/>
    <w:rsid w:val="003513DD"/>
    <w:rsid w:val="00360C96"/>
    <w:rsid w:val="00377824"/>
    <w:rsid w:val="003A3AEF"/>
    <w:rsid w:val="003B0588"/>
    <w:rsid w:val="003B2AF0"/>
    <w:rsid w:val="003B4765"/>
    <w:rsid w:val="003C0A9A"/>
    <w:rsid w:val="003C3FC8"/>
    <w:rsid w:val="003D180F"/>
    <w:rsid w:val="003F4779"/>
    <w:rsid w:val="00410B30"/>
    <w:rsid w:val="0041225B"/>
    <w:rsid w:val="00447329"/>
    <w:rsid w:val="00485A66"/>
    <w:rsid w:val="004B1CEA"/>
    <w:rsid w:val="004D7642"/>
    <w:rsid w:val="00561B19"/>
    <w:rsid w:val="005977C7"/>
    <w:rsid w:val="005B6938"/>
    <w:rsid w:val="005E173C"/>
    <w:rsid w:val="005F4E8A"/>
    <w:rsid w:val="0061028F"/>
    <w:rsid w:val="00610346"/>
    <w:rsid w:val="00651AB0"/>
    <w:rsid w:val="00654BC1"/>
    <w:rsid w:val="006A3D93"/>
    <w:rsid w:val="0072270D"/>
    <w:rsid w:val="007938F1"/>
    <w:rsid w:val="007D5193"/>
    <w:rsid w:val="007F46DA"/>
    <w:rsid w:val="007F5168"/>
    <w:rsid w:val="008068BC"/>
    <w:rsid w:val="00812CEE"/>
    <w:rsid w:val="0081480F"/>
    <w:rsid w:val="00835533"/>
    <w:rsid w:val="008759D4"/>
    <w:rsid w:val="008A1B0F"/>
    <w:rsid w:val="008B0B47"/>
    <w:rsid w:val="008C4B8C"/>
    <w:rsid w:val="008C77E9"/>
    <w:rsid w:val="008E1AC6"/>
    <w:rsid w:val="0093704B"/>
    <w:rsid w:val="009647FD"/>
    <w:rsid w:val="00985AEC"/>
    <w:rsid w:val="009A48DC"/>
    <w:rsid w:val="009A7551"/>
    <w:rsid w:val="009D7198"/>
    <w:rsid w:val="00A039A2"/>
    <w:rsid w:val="00A04F68"/>
    <w:rsid w:val="00A153F5"/>
    <w:rsid w:val="00A173A3"/>
    <w:rsid w:val="00A20609"/>
    <w:rsid w:val="00A37511"/>
    <w:rsid w:val="00A44F66"/>
    <w:rsid w:val="00A6593C"/>
    <w:rsid w:val="00A953C8"/>
    <w:rsid w:val="00AC318F"/>
    <w:rsid w:val="00AC346F"/>
    <w:rsid w:val="00AE3804"/>
    <w:rsid w:val="00AF1BED"/>
    <w:rsid w:val="00B14E06"/>
    <w:rsid w:val="00BD6D5B"/>
    <w:rsid w:val="00BF3A9A"/>
    <w:rsid w:val="00C03C60"/>
    <w:rsid w:val="00C94051"/>
    <w:rsid w:val="00CE2701"/>
    <w:rsid w:val="00D31B79"/>
    <w:rsid w:val="00D408F6"/>
    <w:rsid w:val="00D4158F"/>
    <w:rsid w:val="00D532DD"/>
    <w:rsid w:val="00D57954"/>
    <w:rsid w:val="00D608AA"/>
    <w:rsid w:val="00D63B4D"/>
    <w:rsid w:val="00D71C76"/>
    <w:rsid w:val="00D95F9F"/>
    <w:rsid w:val="00DE5C86"/>
    <w:rsid w:val="00E3244C"/>
    <w:rsid w:val="00E46581"/>
    <w:rsid w:val="00E47E33"/>
    <w:rsid w:val="00EC5787"/>
    <w:rsid w:val="00EC6EA5"/>
    <w:rsid w:val="00ED5B35"/>
    <w:rsid w:val="00EF5934"/>
    <w:rsid w:val="00F14EC1"/>
    <w:rsid w:val="00F24F85"/>
    <w:rsid w:val="00F252F5"/>
    <w:rsid w:val="00F50BC7"/>
    <w:rsid w:val="00F55FEA"/>
    <w:rsid w:val="00F75EB9"/>
    <w:rsid w:val="00FA35BE"/>
    <w:rsid w:val="00FB7363"/>
    <w:rsid w:val="1C9ED3E6"/>
    <w:rsid w:val="27A9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D748E6"/>
  <w15:docId w15:val="{4922F35E-3EBB-4114-88A9-FAB32A97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787"/>
    <w:pPr>
      <w:spacing w:after="0" w:line="240" w:lineRule="auto"/>
    </w:pPr>
    <w:rPr>
      <w:rFonts w:ascii="Calibri" w:hAnsi="Calibri" w:cs="Times New Roman"/>
      <w:lang w:eastAsia="sl-S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57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227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Topptekst">
    <w:name w:val="header"/>
    <w:basedOn w:val="Normal"/>
    <w:link w:val="TopptekstTegn"/>
    <w:uiPriority w:val="99"/>
    <w:unhideWhenUsed/>
    <w:rsid w:val="007D519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D5193"/>
    <w:rPr>
      <w:rFonts w:ascii="Calibri" w:hAnsi="Calibri" w:cs="Times New Roman"/>
      <w:lang w:eastAsia="sl-SI"/>
    </w:rPr>
  </w:style>
  <w:style w:type="paragraph" w:styleId="Bunntekst">
    <w:name w:val="footer"/>
    <w:basedOn w:val="Normal"/>
    <w:link w:val="BunntekstTegn"/>
    <w:uiPriority w:val="99"/>
    <w:unhideWhenUsed/>
    <w:rsid w:val="007D51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D5193"/>
    <w:rPr>
      <w:rFonts w:ascii="Calibri" w:hAnsi="Calibri" w:cs="Times New Roman"/>
      <w:lang w:eastAsia="sl-S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D519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D5193"/>
    <w:rPr>
      <w:rFonts w:ascii="Tahoma" w:hAnsi="Tahoma" w:cs="Tahoma"/>
      <w:sz w:val="16"/>
      <w:szCs w:val="16"/>
      <w:lang w:eastAsia="sl-SI"/>
    </w:rPr>
  </w:style>
  <w:style w:type="character" w:styleId="Plassholdertekst">
    <w:name w:val="Placeholder Text"/>
    <w:basedOn w:val="Standardskriftforavsnitt"/>
    <w:uiPriority w:val="99"/>
    <w:semiHidden/>
    <w:rsid w:val="008C77E9"/>
    <w:rPr>
      <w:color w:val="808080"/>
    </w:rPr>
  </w:style>
  <w:style w:type="table" w:styleId="Tabellrutenett">
    <w:name w:val="Table Grid"/>
    <w:basedOn w:val="Vanligtabell"/>
    <w:uiPriority w:val="59"/>
    <w:rsid w:val="00AF1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068BC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47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640225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3966">
                  <w:marLeft w:val="15"/>
                  <w:marRight w:val="15"/>
                  <w:marTop w:val="15"/>
                  <w:marBottom w:val="30"/>
                  <w:divBdr>
                    <w:top w:val="single" w:sz="8" w:space="0" w:color="DCDCDC"/>
                    <w:left w:val="single" w:sz="8" w:space="0" w:color="DCDCDC"/>
                    <w:bottom w:val="single" w:sz="8" w:space="0" w:color="DCDCDC"/>
                    <w:right w:val="single" w:sz="8" w:space="0" w:color="DCDCDC"/>
                  </w:divBdr>
                </w:div>
              </w:divsChild>
            </w:div>
          </w:divsChild>
        </w:div>
      </w:divsChild>
    </w:div>
    <w:div w:id="562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5.xml"/><Relationship Id="rId26" Type="http://schemas.openxmlformats.org/officeDocument/2006/relationships/hyperlink" Target="mailto:gaelle.bozec@diku.no" TargetMode="External"/><Relationship Id="rId3" Type="http://schemas.openxmlformats.org/officeDocument/2006/relationships/customXml" Target="../customXml/item3.xml"/><Relationship Id="rId21" Type="http://schemas.openxmlformats.org/officeDocument/2006/relationships/control" Target="activeX/activeX8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3.wmf"/><Relationship Id="rId25" Type="http://schemas.openxmlformats.org/officeDocument/2006/relationships/hyperlink" Target="mailto:Erasmuspluss@diku.no" TargetMode="Externa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yperlink" Target="mailto:XX@siu.no" TargetMode="Externa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hyperlink" Target="mailto:Erasmuspluss@diku.no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ontrol" Target="activeX/activeX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9.xm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db256-5b60-4775-8193-31e337802162"/>
    <Arkivverdig xmlns="2303203a-3c7e-47fc-a0e6-dc2c071d1ae3">false</Arkivverdig>
    <KLassifisering xmlns="2303203a-3c7e-47fc-a0e6-dc2c071d1ae3">Intern</KLassifisering>
    <TaxKeywordTaxHTField xmlns="85ddb256-5b60-4775-8193-31e337802162">
      <Terms xmlns="http://schemas.microsoft.com/office/infopath/2007/PartnerControls"/>
    </TaxKeywordTaxHTField>
    <Ekstern xmlns="2303203a-3c7e-47fc-a0e6-dc2c071d1ae3">false</Ekster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350BEBAC3341B7B84BEC643A694A" ma:contentTypeVersion="10" ma:contentTypeDescription="Create a new document." ma:contentTypeScope="" ma:versionID="efcad07fcf8ffbc4407e67a8e27c9035">
  <xsd:schema xmlns:xsd="http://www.w3.org/2001/XMLSchema" xmlns:xs="http://www.w3.org/2001/XMLSchema" xmlns:p="http://schemas.microsoft.com/office/2006/metadata/properties" xmlns:ns2="85ddb256-5b60-4775-8193-31e337802162" xmlns:ns3="2303203a-3c7e-47fc-a0e6-dc2c071d1ae3" targetNamespace="http://schemas.microsoft.com/office/2006/metadata/properties" ma:root="true" ma:fieldsID="38bb5254faefc86b6ee81a3203486500" ns2:_="" ns3:_="">
    <xsd:import namespace="85ddb256-5b60-4775-8193-31e337802162"/>
    <xsd:import namespace="2303203a-3c7e-47fc-a0e6-dc2c071d1ae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Arkivverdig" minOccurs="0"/>
                <xsd:element ref="ns3:Ekstern" minOccurs="0"/>
                <xsd:element ref="ns3:KLassifisering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db256-5b60-4775-8193-31e33780216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7d1a9ee2-3370-42b8-8385-1ba2cd1db9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cb757f9-fcdd-42f6-831c-cd07af81ae52}" ma:internalName="TaxCatchAll" ma:showField="CatchAllData" ma:web="85ddb256-5b60-4775-8193-31e337802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3203a-3c7e-47fc-a0e6-dc2c071d1ae3" elementFormDefault="qualified">
    <xsd:import namespace="http://schemas.microsoft.com/office/2006/documentManagement/types"/>
    <xsd:import namespace="http://schemas.microsoft.com/office/infopath/2007/PartnerControls"/>
    <xsd:element name="Arkivverdig" ma:index="11" nillable="true" ma:displayName="Arkivverdig" ma:default="0" ma:internalName="Arkivverdig">
      <xsd:simpleType>
        <xsd:restriction base="dms:Boolean"/>
      </xsd:simpleType>
    </xsd:element>
    <xsd:element name="Ekstern" ma:index="12" nillable="true" ma:displayName="Ekstern" ma:default="0" ma:internalName="Ekstern">
      <xsd:simpleType>
        <xsd:restriction base="dms:Boolean"/>
      </xsd:simpleType>
    </xsd:element>
    <xsd:element name="KLassifisering" ma:index="13" nillable="true" ma:displayName="KLassifisering" ma:default="Intern" ma:format="Dropdown" ma:internalName="KLassifisering">
      <xsd:simpleType>
        <xsd:restriction base="dms:Choice">
          <xsd:enumeration value="Åpen"/>
          <xsd:enumeration value="Intern"/>
          <xsd:enumeration value="Fortrolig"/>
          <xsd:enumeration value="Strengt fortrolig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5D30B-F853-49C9-84C6-A25A31268BF3}">
  <ds:schemaRefs>
    <ds:schemaRef ds:uri="2303203a-3c7e-47fc-a0e6-dc2c071d1ae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5ddb256-5b60-4775-8193-31e33780216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37ECFB-504D-4F91-A5FE-3FCAF0B46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236D6-524F-4C3A-BC3C-4E564E530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db256-5b60-4775-8193-31e337802162"/>
    <ds:schemaRef ds:uri="2303203a-3c7e-47fc-a0e6-dc2c071d1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E1EDB5-088B-4190-A0F6-7662A7B7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5030</Characters>
  <Application>Microsoft Office Word</Application>
  <DocSecurity>0</DocSecurity>
  <Lines>41</Lines>
  <Paragraphs>11</Paragraphs>
  <ScaleCrop>false</ScaleCrop>
  <Company>Senter for internasjonalisering av utdanning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gaelle.bozec@siu.no</dc:creator>
  <cp:lastModifiedBy>Henrik Arvidsson</cp:lastModifiedBy>
  <cp:revision>16</cp:revision>
  <dcterms:created xsi:type="dcterms:W3CDTF">2018-02-16T13:55:00Z</dcterms:created>
  <dcterms:modified xsi:type="dcterms:W3CDTF">2019-02-05T12:29:00Z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0x010100F90A350BEBAC3341B7B84BEC643A694A</vt:lpwstr>
  </property>
  <property fmtid="{D5CDD505-2E9C-101B-9397-08002B2CF9AE}" pid="3" name="TaxKeyword">
    <vt:lpwstr/>
  </property>
</Properties>
</file>