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50277C4E"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proofErr w:type="gramStart"/>
      <w:r w:rsidR="00824DF7" w:rsidRPr="00F15541">
        <w:rPr>
          <w:lang w:val="en-GB"/>
        </w:rPr>
        <w:t xml:space="preserve">: </w:t>
      </w:r>
      <w:r w:rsidRPr="00F15541">
        <w:rPr>
          <w:lang w:val="en-GB"/>
        </w:rPr>
        <w:t xml:space="preserve"> [</w:t>
      </w:r>
      <w:proofErr w:type="gramEnd"/>
      <w:r w:rsidRPr="00F15541">
        <w:rPr>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2547C5DE" w:rsidR="00F42EEF" w:rsidRPr="00DD5956"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sidRPr="00DD5956">
        <w:rPr>
          <w:lang w:val="en-GB"/>
        </w:rPr>
        <w:t xml:space="preserve">A minimum of 8 hours of teaching per week has to be respected. </w:t>
      </w:r>
      <w:r w:rsidR="00B4456E" w:rsidRPr="00DD5956">
        <w:rPr>
          <w:lang w:val="en-GB"/>
        </w:rPr>
        <w:t>If the mobility last</w:t>
      </w:r>
      <w:r w:rsidR="00FE5E59" w:rsidRPr="00DD5956">
        <w:rPr>
          <w:lang w:val="en-GB"/>
        </w:rPr>
        <w:t>s</w:t>
      </w:r>
      <w:r w:rsidR="00B4456E" w:rsidRPr="00DD5956">
        <w:rPr>
          <w:lang w:val="en-GB"/>
        </w:rPr>
        <w:t xml:space="preserve"> longer than one week, the minimum number of teaching hours for an i</w:t>
      </w:r>
      <w:r w:rsidR="00DC1179" w:rsidRPr="00DD5956">
        <w:rPr>
          <w:lang w:val="en-GB"/>
        </w:rPr>
        <w:t>n</w:t>
      </w:r>
      <w:r w:rsidR="00B4456E" w:rsidRPr="00DD5956">
        <w:rPr>
          <w:lang w:val="en-GB"/>
        </w:rPr>
        <w:t>complete week shall be proportional to the duration of that week.</w:t>
      </w:r>
    </w:p>
    <w:p w14:paraId="65723544" w14:textId="7CC7C4B1" w:rsidR="00C560D5" w:rsidRPr="00AB150C" w:rsidRDefault="00F42EEF" w:rsidP="007D6067">
      <w:pPr>
        <w:ind w:left="567"/>
        <w:jc w:val="both"/>
        <w:rPr>
          <w:lang w:val="en-GB"/>
        </w:rPr>
      </w:pPr>
      <w:r w:rsidRPr="00DD5956">
        <w:rPr>
          <w:lang w:val="en-GB"/>
        </w:rPr>
        <w:t xml:space="preserve">The participant shall teach a total of </w:t>
      </w:r>
      <w:r w:rsidRPr="008C49CF">
        <w:rPr>
          <w:highlight w:val="yellow"/>
          <w:lang w:val="en-GB"/>
        </w:rPr>
        <w:t xml:space="preserve">[…] </w:t>
      </w:r>
      <w:r w:rsidRPr="00DD5956">
        <w:rPr>
          <w:lang w:val="en-GB"/>
        </w:rPr>
        <w:t xml:space="preserve">hours in </w:t>
      </w:r>
      <w:r w:rsidRPr="008C49CF">
        <w:rPr>
          <w:highlight w:val="yellow"/>
          <w:lang w:val="en-GB"/>
        </w:rPr>
        <w:t xml:space="preserve">[...] </w:t>
      </w:r>
      <w:r w:rsidRPr="00DD5956">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w:t>
      </w:r>
      <w:proofErr w:type="gramStart"/>
      <w:r>
        <w:rPr>
          <w:lang w:val="en-GB"/>
        </w:rPr>
        <w:t>1.</w:t>
      </w:r>
      <w:r w:rsidR="00DD5956">
        <w:rPr>
          <w:highlight w:val="cyan"/>
          <w:lang w:val="en-GB"/>
        </w:rPr>
        <w:t>[</w:t>
      </w:r>
      <w:proofErr w:type="gramEnd"/>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3E6B39A5"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proofErr w:type="gramStart"/>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ptions</w:t>
      </w:r>
      <w:proofErr w:type="gramEnd"/>
      <w:r w:rsidR="005161E6" w:rsidRPr="00677E0A">
        <w:rPr>
          <w:highlight w:val="cyan"/>
          <w:lang w:val="en-GB"/>
        </w:rPr>
        <w:t xml:space="preserve">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lastRenderedPageBreak/>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 xml:space="preserve">Article </w:t>
      </w:r>
      <w:proofErr w:type="gramStart"/>
      <w:r w:rsidRPr="006E1106">
        <w:rPr>
          <w:b/>
          <w:sz w:val="18"/>
          <w:szCs w:val="18"/>
          <w:lang w:val="fr-BE"/>
        </w:rPr>
        <w:t>1:</w:t>
      </w:r>
      <w:proofErr w:type="gramEnd"/>
      <w:r w:rsidRPr="006E1106">
        <w:rPr>
          <w:b/>
          <w:sz w:val="18"/>
          <w:szCs w:val="18"/>
          <w:lang w:val="fr-BE"/>
        </w:rPr>
        <w:t xml:space="preserve"> </w:t>
      </w:r>
      <w:proofErr w:type="spellStart"/>
      <w:r w:rsidRPr="006E1106">
        <w:rPr>
          <w:b/>
          <w:sz w:val="18"/>
          <w:szCs w:val="18"/>
          <w:lang w:val="fr-BE"/>
        </w:rPr>
        <w:t>Liability</w:t>
      </w:r>
      <w:proofErr w:type="spellEnd"/>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64E8BD4B"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1916EC" w:rsidRPr="001916EC">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legislation (Court of Auditors or European Antifraud </w:t>
      </w:r>
      <w:bookmarkStart w:id="0" w:name="_GoBack"/>
      <w:bookmarkEnd w:id="0"/>
      <w:r w:rsidRPr="00FE149C">
        <w:rPr>
          <w:sz w:val="18"/>
          <w:szCs w:val="18"/>
          <w:lang w:val="en-GB"/>
        </w:rPr>
        <w:t>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63098A9E"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7C583F">
      <w:rPr>
        <w:rFonts w:ascii="Arial Narrow" w:hAnsi="Arial Narrow" w:cs="Arial"/>
        <w:sz w:val="18"/>
        <w:szCs w:val="18"/>
        <w:lang w:val="en-GB"/>
      </w:rPr>
      <w:t>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072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6EC"/>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4C0C"/>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e096da0-7658-45d2-ba1d-117eb64c3931"/>
    <ds:schemaRef ds:uri="0e52a87e-fa0e-4867-9149-5c43122db7fb"/>
    <ds:schemaRef ds:uri="http://www.w3.org/XML/1998/namespac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5AAB0-4CF2-4C4F-9991-7B33F741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10726</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Ivana Didak</cp:lastModifiedBy>
  <cp:revision>3</cp:revision>
  <cp:lastPrinted>2014-06-03T10:21:00Z</cp:lastPrinted>
  <dcterms:created xsi:type="dcterms:W3CDTF">2018-06-05T14:41:00Z</dcterms:created>
  <dcterms:modified xsi:type="dcterms:W3CDTF">2018-06-05T14:45:00Z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