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A34" w:rsidRPr="00545A7E" w:rsidRDefault="006C3A34" w:rsidP="006C3A34">
      <w:pPr>
        <w:rPr>
          <w:rFonts w:ascii="Arial" w:hAnsi="Arial" w:cs="Arial"/>
          <w:b/>
        </w:rPr>
      </w:pPr>
      <w:r w:rsidRPr="00545A7E">
        <w:rPr>
          <w:rFonts w:ascii="Arial" w:hAnsi="Arial" w:cs="Arial"/>
          <w:b/>
        </w:rPr>
        <w:t>Radionica I</w:t>
      </w:r>
      <w:r w:rsidR="00547DAF" w:rsidRPr="00545A7E">
        <w:rPr>
          <w:rFonts w:ascii="Arial" w:hAnsi="Arial" w:cs="Arial"/>
          <w:b/>
        </w:rPr>
        <w:t xml:space="preserve">V </w:t>
      </w:r>
      <w:r w:rsidRPr="00545A7E">
        <w:rPr>
          <w:rFonts w:ascii="Arial" w:hAnsi="Arial" w:cs="Arial"/>
          <w:b/>
        </w:rPr>
        <w:t>-</w:t>
      </w:r>
      <w:r w:rsidR="00547DAF" w:rsidRPr="00545A7E">
        <w:rPr>
          <w:rFonts w:ascii="Arial" w:hAnsi="Arial" w:cs="Arial"/>
          <w:b/>
        </w:rPr>
        <w:t xml:space="preserve"> Jezici</w:t>
      </w:r>
    </w:p>
    <w:p w:rsidR="00BE6E79" w:rsidRPr="00545A7E" w:rsidRDefault="00BE6E79" w:rsidP="006C3A34">
      <w:pPr>
        <w:rPr>
          <w:rFonts w:ascii="Arial" w:hAnsi="Arial" w:cs="Arial"/>
        </w:rPr>
      </w:pPr>
    </w:p>
    <w:p w:rsidR="00BE6E79" w:rsidRPr="00545A7E" w:rsidRDefault="006C3A34" w:rsidP="006C3A34">
      <w:pPr>
        <w:rPr>
          <w:rFonts w:ascii="Arial" w:hAnsi="Arial" w:cs="Arial"/>
          <w:b/>
        </w:rPr>
      </w:pPr>
      <w:r w:rsidRPr="00545A7E">
        <w:rPr>
          <w:rFonts w:ascii="Arial" w:hAnsi="Arial" w:cs="Arial"/>
          <w:b/>
        </w:rPr>
        <w:t xml:space="preserve">Dječji vrtić: </w:t>
      </w:r>
      <w:r w:rsidR="00547DAF" w:rsidRPr="00545A7E">
        <w:rPr>
          <w:rFonts w:ascii="Arial" w:hAnsi="Arial" w:cs="Arial"/>
          <w:b/>
        </w:rPr>
        <w:t>Planet Zemlja</w:t>
      </w:r>
    </w:p>
    <w:p w:rsidR="006C3A34" w:rsidRPr="00545A7E" w:rsidRDefault="006C3A34" w:rsidP="006C3A34">
      <w:pPr>
        <w:rPr>
          <w:rFonts w:ascii="Arial" w:hAnsi="Arial" w:cs="Arial"/>
        </w:rPr>
      </w:pPr>
      <w:r w:rsidRPr="00545A7E">
        <w:rPr>
          <w:rFonts w:ascii="Arial" w:hAnsi="Arial" w:cs="Arial"/>
        </w:rPr>
        <w:t xml:space="preserve">Broj grupa : </w:t>
      </w:r>
      <w:r w:rsidR="00BE6E79" w:rsidRPr="00545A7E">
        <w:rPr>
          <w:rFonts w:ascii="Arial" w:hAnsi="Arial" w:cs="Arial"/>
        </w:rPr>
        <w:t xml:space="preserve">30 odgojnih skupina i 1 skupina programa </w:t>
      </w:r>
      <w:proofErr w:type="spellStart"/>
      <w:r w:rsidR="00BE6E79" w:rsidRPr="00545A7E">
        <w:rPr>
          <w:rFonts w:ascii="Arial" w:hAnsi="Arial" w:cs="Arial"/>
        </w:rPr>
        <w:t>predškole</w:t>
      </w:r>
      <w:proofErr w:type="spellEnd"/>
    </w:p>
    <w:p w:rsidR="006C3A34" w:rsidRPr="00545A7E" w:rsidRDefault="006C3A34" w:rsidP="006C3A34">
      <w:pPr>
        <w:rPr>
          <w:rFonts w:ascii="Arial" w:hAnsi="Arial" w:cs="Arial"/>
        </w:rPr>
      </w:pPr>
      <w:r w:rsidRPr="00545A7E">
        <w:rPr>
          <w:rFonts w:ascii="Arial" w:hAnsi="Arial" w:cs="Arial"/>
        </w:rPr>
        <w:t xml:space="preserve">Broj djece: </w:t>
      </w:r>
      <w:r w:rsidR="00BE6E79" w:rsidRPr="00545A7E">
        <w:rPr>
          <w:rFonts w:ascii="Arial" w:hAnsi="Arial" w:cs="Arial"/>
        </w:rPr>
        <w:t>712</w:t>
      </w:r>
    </w:p>
    <w:p w:rsidR="006C3A34" w:rsidRPr="00545A7E" w:rsidRDefault="006C3A34" w:rsidP="006C3A34">
      <w:pPr>
        <w:rPr>
          <w:rFonts w:ascii="Arial" w:hAnsi="Arial" w:cs="Arial"/>
        </w:rPr>
      </w:pPr>
      <w:r w:rsidRPr="00545A7E">
        <w:rPr>
          <w:rFonts w:ascii="Arial" w:hAnsi="Arial" w:cs="Arial"/>
        </w:rPr>
        <w:t xml:space="preserve">Broj odgojitelja </w:t>
      </w:r>
      <w:r w:rsidR="00BE6E79" w:rsidRPr="00545A7E">
        <w:rPr>
          <w:rFonts w:ascii="Arial" w:hAnsi="Arial" w:cs="Arial"/>
        </w:rPr>
        <w:t>72</w:t>
      </w:r>
    </w:p>
    <w:p w:rsidR="006C3A34" w:rsidRPr="00545A7E" w:rsidRDefault="006C3A34" w:rsidP="006C3A34">
      <w:pPr>
        <w:rPr>
          <w:rFonts w:ascii="Arial" w:hAnsi="Arial" w:cs="Arial"/>
        </w:rPr>
      </w:pPr>
      <w:r w:rsidRPr="00545A7E">
        <w:rPr>
          <w:rFonts w:ascii="Arial" w:hAnsi="Arial" w:cs="Arial"/>
        </w:rPr>
        <w:t>Stručni suradnici: ped</w:t>
      </w:r>
      <w:r w:rsidR="00547DAF" w:rsidRPr="00545A7E">
        <w:rPr>
          <w:rFonts w:ascii="Arial" w:hAnsi="Arial" w:cs="Arial"/>
        </w:rPr>
        <w:t>a</w:t>
      </w:r>
      <w:r w:rsidRPr="00545A7E">
        <w:rPr>
          <w:rFonts w:ascii="Arial" w:hAnsi="Arial" w:cs="Arial"/>
        </w:rPr>
        <w:t>gog, psiholog, defektolo</w:t>
      </w:r>
      <w:r w:rsidR="00547DAF" w:rsidRPr="00545A7E">
        <w:rPr>
          <w:rFonts w:ascii="Arial" w:hAnsi="Arial" w:cs="Arial"/>
        </w:rPr>
        <w:t>g, logoped</w:t>
      </w:r>
    </w:p>
    <w:p w:rsidR="006C3A34" w:rsidRPr="00545A7E" w:rsidRDefault="006C3A34" w:rsidP="006C3A34">
      <w:pPr>
        <w:rPr>
          <w:rFonts w:ascii="Arial" w:hAnsi="Arial" w:cs="Arial"/>
        </w:rPr>
      </w:pPr>
    </w:p>
    <w:p w:rsidR="006C3A34" w:rsidRPr="00545A7E" w:rsidRDefault="006C3A34" w:rsidP="00545A7E">
      <w:pPr>
        <w:jc w:val="both"/>
        <w:rPr>
          <w:rFonts w:ascii="Arial" w:hAnsi="Arial" w:cs="Arial"/>
        </w:rPr>
      </w:pPr>
      <w:r w:rsidRPr="00545A7E">
        <w:rPr>
          <w:rFonts w:ascii="Arial" w:hAnsi="Arial" w:cs="Arial"/>
        </w:rPr>
        <w:t xml:space="preserve">Općenito o vrtiću: </w:t>
      </w:r>
    </w:p>
    <w:p w:rsidR="006A424D" w:rsidRPr="00545A7E" w:rsidRDefault="00BE6E79" w:rsidP="00545A7E">
      <w:pPr>
        <w:jc w:val="both"/>
        <w:rPr>
          <w:rFonts w:ascii="Arial" w:hAnsi="Arial" w:cs="Arial"/>
        </w:rPr>
      </w:pPr>
      <w:r w:rsidRPr="00545A7E">
        <w:rPr>
          <w:rFonts w:ascii="Arial" w:hAnsi="Arial" w:cs="Arial"/>
        </w:rPr>
        <w:t xml:space="preserve">Dječji vrtić Planet Zemlja nalazi se na rubnome području većega grada, ima dobru suradnju s lokalnom zajednicom, drugim vrtićima i obližnjim osnovnim školama. </w:t>
      </w:r>
    </w:p>
    <w:p w:rsidR="00545A7E" w:rsidRPr="00545A7E" w:rsidRDefault="00545A7E" w:rsidP="00545A7E">
      <w:pPr>
        <w:jc w:val="both"/>
        <w:rPr>
          <w:rFonts w:ascii="Arial" w:hAnsi="Arial" w:cs="Arial"/>
          <w:color w:val="000000"/>
        </w:rPr>
      </w:pPr>
      <w:r w:rsidRPr="00545A7E">
        <w:rPr>
          <w:rFonts w:ascii="Arial" w:hAnsi="Arial" w:cs="Arial"/>
        </w:rPr>
        <w:t>Vizija vrtića uključuje njegovanje spontane igre, raznolikih oblika stvaralačkog izražavanja djece i podržavanje strategije aktivnog i suradničkog učenja djece u svakodnevnim životnim situacijama i ciljanim aktivnostima kako bi djeca usvojila životno važna znanja, vještine i stavove.</w:t>
      </w:r>
      <w:r w:rsidRPr="00545A7E">
        <w:rPr>
          <w:rFonts w:ascii="Arial" w:hAnsi="Arial" w:cs="Arial"/>
          <w:color w:val="000000"/>
        </w:rPr>
        <w:t xml:space="preserve"> </w:t>
      </w:r>
    </w:p>
    <w:p w:rsidR="006A424D" w:rsidRPr="00545A7E" w:rsidRDefault="00547DAF" w:rsidP="00545A7E">
      <w:pPr>
        <w:jc w:val="both"/>
        <w:rPr>
          <w:rFonts w:ascii="Arial" w:hAnsi="Arial" w:cs="Arial"/>
          <w:color w:val="000000"/>
        </w:rPr>
      </w:pPr>
      <w:r w:rsidRPr="00545A7E">
        <w:rPr>
          <w:rFonts w:ascii="Arial" w:hAnsi="Arial" w:cs="Arial"/>
          <w:color w:val="000000"/>
        </w:rPr>
        <w:t xml:space="preserve">Nacionalnim kurikulumom za rani i predškolski odgoj i obrazovanje potiče se i osnažuje razvoj osam temeljnih kompetencija za cjeloživotno učenje. Komunikacija na stranim jezicima jedna je od njih. Dječji vrtić </w:t>
      </w:r>
      <w:r w:rsidR="006A424D" w:rsidRPr="00545A7E">
        <w:rPr>
          <w:rFonts w:ascii="Arial" w:hAnsi="Arial" w:cs="Arial"/>
          <w:color w:val="000000"/>
        </w:rPr>
        <w:t>Planet Zemlja prepoznao je</w:t>
      </w:r>
      <w:r w:rsidRPr="00545A7E">
        <w:rPr>
          <w:rFonts w:ascii="Arial" w:hAnsi="Arial" w:cs="Arial"/>
          <w:color w:val="000000"/>
        </w:rPr>
        <w:t xml:space="preserve"> važnost ranog učenja stranog jezika </w:t>
      </w:r>
      <w:r w:rsidR="006A424D" w:rsidRPr="00545A7E">
        <w:rPr>
          <w:rFonts w:ascii="Arial" w:hAnsi="Arial" w:cs="Arial"/>
          <w:color w:val="000000"/>
        </w:rPr>
        <w:t>te se stoga p</w:t>
      </w:r>
      <w:r w:rsidRPr="00545A7E">
        <w:rPr>
          <w:rFonts w:ascii="Arial" w:hAnsi="Arial" w:cs="Arial"/>
          <w:color w:val="000000"/>
        </w:rPr>
        <w:t>rogrami ranog učenja stranog jezika u</w:t>
      </w:r>
      <w:r w:rsidR="006A424D" w:rsidRPr="00545A7E">
        <w:rPr>
          <w:rFonts w:ascii="Arial" w:hAnsi="Arial" w:cs="Arial"/>
          <w:color w:val="000000"/>
        </w:rPr>
        <w:t xml:space="preserve"> vrtiću provode </w:t>
      </w:r>
      <w:r w:rsidRPr="00545A7E">
        <w:rPr>
          <w:rFonts w:ascii="Arial" w:hAnsi="Arial" w:cs="Arial"/>
          <w:color w:val="000000"/>
        </w:rPr>
        <w:t xml:space="preserve">za djecu od navršene 3. godine života do polaska u školu. </w:t>
      </w:r>
    </w:p>
    <w:p w:rsidR="00547DAF" w:rsidRPr="00545A7E" w:rsidRDefault="00547DAF" w:rsidP="00545A7E">
      <w:pPr>
        <w:jc w:val="both"/>
        <w:rPr>
          <w:rFonts w:ascii="Arial" w:hAnsi="Arial" w:cs="Arial"/>
          <w:color w:val="000000"/>
        </w:rPr>
      </w:pPr>
      <w:r w:rsidRPr="00545A7E">
        <w:rPr>
          <w:rFonts w:ascii="Arial" w:hAnsi="Arial" w:cs="Arial"/>
          <w:color w:val="000000"/>
        </w:rPr>
        <w:t>Sve je više roditelja koji prepoznaju da će izvrsno poznavanje stranih jezika djeci pružiti više mogućnosti u životu</w:t>
      </w:r>
      <w:r w:rsidR="009A67FB">
        <w:rPr>
          <w:rFonts w:ascii="Arial" w:hAnsi="Arial" w:cs="Arial"/>
          <w:color w:val="000000"/>
        </w:rPr>
        <w:t xml:space="preserve"> te se stoga želi povećati broj odgojnih skupina koje rade po Programima ranog učenja engleskog te njemačkog jezika. </w:t>
      </w:r>
    </w:p>
    <w:p w:rsidR="00547DAF" w:rsidRPr="00545A7E" w:rsidRDefault="00547DAF" w:rsidP="00545A7E">
      <w:pPr>
        <w:jc w:val="both"/>
        <w:rPr>
          <w:rFonts w:ascii="Arial" w:hAnsi="Arial" w:cs="Arial"/>
        </w:rPr>
      </w:pPr>
      <w:r w:rsidRPr="00545A7E">
        <w:rPr>
          <w:rFonts w:ascii="Arial" w:hAnsi="Arial" w:cs="Arial"/>
          <w:color w:val="000000"/>
        </w:rPr>
        <w:t>Metode i postupci rada koje odgojitelji koriste u vrtiću – </w:t>
      </w:r>
      <w:r w:rsidRPr="00545A7E">
        <w:rPr>
          <w:rStyle w:val="Strong"/>
          <w:rFonts w:ascii="Arial" w:hAnsi="Arial" w:cs="Arial"/>
          <w:b w:val="0"/>
          <w:color w:val="000000"/>
        </w:rPr>
        <w:t>KONCEPT ISKUSTVENOG UČENJA</w:t>
      </w:r>
      <w:r w:rsidRPr="00545A7E">
        <w:rPr>
          <w:rFonts w:ascii="Arial" w:hAnsi="Arial" w:cs="Arial"/>
          <w:color w:val="000000"/>
        </w:rPr>
        <w:t> -  omogućuju kvalitetu i raznolikost iskustava, istraživanje, interpretiranje i sudjelovanje u jezičnim aktivnostima primjerenijim od onih na tečajevima stranih jezika.</w:t>
      </w:r>
      <w:r w:rsidRPr="00545A7E">
        <w:rPr>
          <w:rFonts w:ascii="Arial" w:hAnsi="Arial" w:cs="Arial"/>
          <w:color w:val="000000"/>
        </w:rPr>
        <w:br/>
        <w:t>Jezični razvoj intenzivira se baš u predškolsko doba, a rana dvojezičnost  povezana je s razvojem višestrukih inteligencija, primjerice logičko-matematičke.</w:t>
      </w:r>
    </w:p>
    <w:p w:rsidR="006C3A34" w:rsidRPr="00545A7E" w:rsidRDefault="006C3A34" w:rsidP="006C3A34">
      <w:pPr>
        <w:rPr>
          <w:rFonts w:ascii="Arial" w:hAnsi="Arial" w:cs="Arial"/>
        </w:rPr>
      </w:pPr>
      <w:r w:rsidRPr="00545A7E">
        <w:rPr>
          <w:rFonts w:ascii="Arial" w:hAnsi="Arial" w:cs="Arial"/>
        </w:rPr>
        <w:t>U odnosu na ovo područje i k</w:t>
      </w:r>
      <w:r w:rsidR="00545A7E">
        <w:rPr>
          <w:rFonts w:ascii="Arial" w:hAnsi="Arial" w:cs="Arial"/>
        </w:rPr>
        <w:t>u</w:t>
      </w:r>
      <w:r w:rsidRPr="00545A7E">
        <w:rPr>
          <w:rFonts w:ascii="Arial" w:hAnsi="Arial" w:cs="Arial"/>
        </w:rPr>
        <w:t>rikulum vrtića te godišnji plan, prioritetna područja u ovoj pe</w:t>
      </w:r>
      <w:r w:rsidR="00545A7E">
        <w:rPr>
          <w:rFonts w:ascii="Arial" w:hAnsi="Arial" w:cs="Arial"/>
        </w:rPr>
        <w:t xml:space="preserve">dagoškoj </w:t>
      </w:r>
      <w:r w:rsidRPr="00545A7E">
        <w:rPr>
          <w:rFonts w:ascii="Arial" w:hAnsi="Arial" w:cs="Arial"/>
        </w:rPr>
        <w:t>godini su:</w:t>
      </w:r>
    </w:p>
    <w:p w:rsidR="006C3A34" w:rsidRPr="009A67FB" w:rsidRDefault="009A67FB" w:rsidP="009A67F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9A67FB">
        <w:rPr>
          <w:rFonts w:ascii="Arial" w:hAnsi="Arial" w:cs="Arial"/>
        </w:rPr>
        <w:t>Razvijanje i poticanje interesa djeteta za usvajanje stranog jezika, osjetljivosti za drugi fonološki sustav te postupnog izražavanja na stranom jeziku, uz poštivanje zakonitosti metodike učenja stranog jezika.</w:t>
      </w:r>
    </w:p>
    <w:p w:rsidR="009A67FB" w:rsidRPr="009A67FB" w:rsidRDefault="009A67FB" w:rsidP="009A67F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A67FB">
        <w:rPr>
          <w:rFonts w:ascii="Arial" w:hAnsi="Arial" w:cs="Arial"/>
        </w:rPr>
        <w:t>Daljnje uvođenje jezičnih programa, u skladu s interesima roditelja</w:t>
      </w:r>
    </w:p>
    <w:p w:rsidR="009A67FB" w:rsidRPr="009A67FB" w:rsidRDefault="009A67FB" w:rsidP="009A67FB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</w:rPr>
      </w:pPr>
      <w:r w:rsidRPr="009A67FB">
        <w:rPr>
          <w:rFonts w:ascii="Arial" w:hAnsi="Arial" w:cs="Arial"/>
        </w:rPr>
        <w:t>Podizanje razine i unaprjeđenje kvalitete uključenosti roditelja u proces odgoja i obrazovanja djece</w:t>
      </w:r>
    </w:p>
    <w:p w:rsidR="009A67FB" w:rsidRPr="009A67FB" w:rsidRDefault="009A67FB" w:rsidP="009A67FB">
      <w:pPr>
        <w:ind w:left="360"/>
        <w:rPr>
          <w:rFonts w:ascii="Arial" w:hAnsi="Arial" w:cs="Arial"/>
        </w:rPr>
      </w:pPr>
    </w:p>
    <w:p w:rsidR="00DD2743" w:rsidRPr="00545A7E" w:rsidRDefault="00DD2743">
      <w:pPr>
        <w:rPr>
          <w:rFonts w:ascii="Arial" w:hAnsi="Arial" w:cs="Arial"/>
        </w:rPr>
      </w:pPr>
      <w:bookmarkStart w:id="0" w:name="_GoBack"/>
      <w:bookmarkEnd w:id="0"/>
    </w:p>
    <w:sectPr w:rsidR="00DD2743" w:rsidRPr="00545A7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51964"/>
    <w:multiLevelType w:val="hybridMultilevel"/>
    <w:tmpl w:val="A60A7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63437"/>
    <w:multiLevelType w:val="hybridMultilevel"/>
    <w:tmpl w:val="E17E445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029DE"/>
    <w:multiLevelType w:val="multilevel"/>
    <w:tmpl w:val="3F642B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6E115384"/>
    <w:multiLevelType w:val="hybridMultilevel"/>
    <w:tmpl w:val="EE8044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A34"/>
    <w:rsid w:val="00545A7E"/>
    <w:rsid w:val="00547DAF"/>
    <w:rsid w:val="006A424D"/>
    <w:rsid w:val="006C3A34"/>
    <w:rsid w:val="009A67FB"/>
    <w:rsid w:val="00BE6E79"/>
    <w:rsid w:val="00DD2743"/>
    <w:rsid w:val="00DF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03F26"/>
  <w15:chartTrackingRefBased/>
  <w15:docId w15:val="{D588D0CC-1AEE-4AF5-B2C2-4BEC5D72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3A34"/>
    <w:pPr>
      <w:spacing w:line="25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A3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47D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Fresl</dc:creator>
  <cp:keywords/>
  <dc:description/>
  <cp:lastModifiedBy>Ana Kunović</cp:lastModifiedBy>
  <cp:revision>3</cp:revision>
  <dcterms:created xsi:type="dcterms:W3CDTF">2018-06-04T10:38:00Z</dcterms:created>
  <dcterms:modified xsi:type="dcterms:W3CDTF">2018-06-05T11:40:00Z</dcterms:modified>
</cp:coreProperties>
</file>