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F28" w:rsidRDefault="00355AAC" w:rsidP="0029201B">
      <w:pPr>
        <w:jc w:val="center"/>
        <w:rPr>
          <w:b/>
          <w:sz w:val="28"/>
          <w:szCs w:val="28"/>
        </w:rPr>
      </w:pPr>
      <w:r w:rsidRPr="00A02603">
        <w:rPr>
          <w:b/>
          <w:sz w:val="28"/>
          <w:szCs w:val="28"/>
        </w:rPr>
        <w:t>OBRAZAC</w:t>
      </w:r>
      <w:r w:rsidR="0029201B" w:rsidRPr="00A02603">
        <w:rPr>
          <w:b/>
          <w:sz w:val="28"/>
          <w:szCs w:val="28"/>
        </w:rPr>
        <w:t xml:space="preserve"> ZA PLANIRANJE</w:t>
      </w:r>
      <w:r w:rsidR="00156F48">
        <w:rPr>
          <w:b/>
          <w:sz w:val="28"/>
          <w:szCs w:val="28"/>
        </w:rPr>
        <w:t xml:space="preserve"> KLJUČNE AKTIVNOSTI 1 –MOBILNOST POJEDINACA</w:t>
      </w:r>
    </w:p>
    <w:p w:rsidR="00416F28" w:rsidRPr="00416F28" w:rsidRDefault="00416F28" w:rsidP="0029201B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5AAC" w:rsidTr="00355AAC">
        <w:tc>
          <w:tcPr>
            <w:tcW w:w="9062" w:type="dxa"/>
            <w:shd w:val="clear" w:color="auto" w:fill="00B0F0"/>
          </w:tcPr>
          <w:p w:rsidR="00355AAC" w:rsidRPr="00355AAC" w:rsidRDefault="00721E23" w:rsidP="00355AAC">
            <w:pPr>
              <w:rPr>
                <w:b/>
              </w:rPr>
            </w:pPr>
            <w:r>
              <w:rPr>
                <w:b/>
                <w:color w:val="FFFFFF" w:themeColor="background1"/>
              </w:rPr>
              <w:t>EUROPSKI RAZVOJNI PLAN</w:t>
            </w:r>
          </w:p>
        </w:tc>
      </w:tr>
    </w:tbl>
    <w:p w:rsidR="00BD675C" w:rsidRDefault="00BD675C" w:rsidP="00BD675C">
      <w:pPr>
        <w:pStyle w:val="ListParagraph"/>
        <w:widowControl w:val="0"/>
        <w:spacing w:after="200" w:line="276" w:lineRule="auto"/>
      </w:pPr>
    </w:p>
    <w:p w:rsidR="00355AAC" w:rsidRPr="00721E23" w:rsidRDefault="00721E23" w:rsidP="00BD675C">
      <w:pPr>
        <w:pStyle w:val="ListParagraph"/>
        <w:widowControl w:val="0"/>
        <w:numPr>
          <w:ilvl w:val="0"/>
          <w:numId w:val="1"/>
        </w:numPr>
        <w:spacing w:after="200" w:line="276" w:lineRule="auto"/>
      </w:pPr>
      <w:r w:rsidRPr="00BA5F91">
        <w:t xml:space="preserve">Navedite potrebe svoje ustanove u </w:t>
      </w:r>
      <w:r w:rsidR="00BD675C" w:rsidRPr="00BD675C">
        <w:t>području europske mobilnosti i suradnje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5AAC" w:rsidTr="00BD675C">
        <w:trPr>
          <w:trHeight w:val="3098"/>
        </w:trPr>
        <w:tc>
          <w:tcPr>
            <w:tcW w:w="9062" w:type="dxa"/>
          </w:tcPr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  <w:p w:rsidR="00355AAC" w:rsidRDefault="00355AAC"/>
        </w:tc>
      </w:tr>
    </w:tbl>
    <w:p w:rsidR="00BD675C" w:rsidRDefault="00BD675C" w:rsidP="00BD675C"/>
    <w:p w:rsidR="00BD675C" w:rsidRPr="00BD675C" w:rsidRDefault="00BD675C" w:rsidP="00BD675C">
      <w:pPr>
        <w:pStyle w:val="ListParagraph"/>
        <w:numPr>
          <w:ilvl w:val="0"/>
          <w:numId w:val="1"/>
        </w:numPr>
      </w:pPr>
      <w:r>
        <w:t>Ukratko opišite k</w:t>
      </w:r>
      <w:r w:rsidRPr="00BD675C">
        <w:t>ljučna područja djelatnosti ustanove koja zahtijevaju unaprjeđenje (npr. unaprjeđenje upravljačkih sposobnosti, sadržaj podučavanja, metode i alati, razvoj ključnih kompetencija osoblja i učenika, razvoj održive međunarodne suradnje)</w:t>
      </w:r>
      <w:r>
        <w:t>.</w:t>
      </w:r>
    </w:p>
    <w:p w:rsidR="00D474C2" w:rsidRDefault="00D474C2" w:rsidP="00BD675C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164E" w:rsidTr="0043048F">
        <w:trPr>
          <w:trHeight w:val="4666"/>
        </w:trPr>
        <w:tc>
          <w:tcPr>
            <w:tcW w:w="9227" w:type="dxa"/>
          </w:tcPr>
          <w:p w:rsidR="0042164E" w:rsidRDefault="0042164E" w:rsidP="008B11F6"/>
        </w:tc>
      </w:tr>
    </w:tbl>
    <w:p w:rsidR="0042164E" w:rsidRDefault="0042164E" w:rsidP="0042164E">
      <w:pPr>
        <w:pStyle w:val="ListParagraph"/>
      </w:pPr>
    </w:p>
    <w:p w:rsidR="00BD675C" w:rsidRDefault="00BD675C" w:rsidP="00BD675C">
      <w:pPr>
        <w:pStyle w:val="ListParagraph"/>
        <w:widowControl w:val="0"/>
        <w:spacing w:after="200" w:line="276" w:lineRule="auto"/>
      </w:pPr>
    </w:p>
    <w:p w:rsidR="00BD675C" w:rsidRDefault="00BD675C" w:rsidP="00BD675C">
      <w:pPr>
        <w:widowControl w:val="0"/>
        <w:spacing w:after="200" w:line="276" w:lineRule="auto"/>
      </w:pPr>
    </w:p>
    <w:p w:rsidR="00BD675C" w:rsidRPr="00BD675C" w:rsidRDefault="00BD675C" w:rsidP="00BD675C">
      <w:pPr>
        <w:pStyle w:val="ListParagraph"/>
        <w:widowControl w:val="0"/>
        <w:numPr>
          <w:ilvl w:val="0"/>
          <w:numId w:val="1"/>
        </w:numPr>
        <w:spacing w:after="200" w:line="276" w:lineRule="auto"/>
      </w:pPr>
      <w:r>
        <w:lastRenderedPageBreak/>
        <w:t>Opišite c</w:t>
      </w:r>
      <w:r w:rsidRPr="00BD675C">
        <w:t>iljev</w:t>
      </w:r>
      <w:r>
        <w:t>e</w:t>
      </w:r>
      <w:r w:rsidRPr="00BD675C">
        <w:t xml:space="preserve"> </w:t>
      </w:r>
      <w:r>
        <w:t xml:space="preserve">vašeg </w:t>
      </w:r>
      <w:r w:rsidRPr="00BD675C">
        <w:t>projekta: koja od identificiranih potreba, ciljeva i ključnih područja u kojima je potrebno unaprjeđenje će biti obuhvaćena aktivnostima navedenim u projektnoj prijavi?</w:t>
      </w:r>
    </w:p>
    <w:tbl>
      <w:tblPr>
        <w:tblStyle w:val="TableGrid"/>
        <w:tblW w:w="9106" w:type="dxa"/>
        <w:tblLook w:val="04A0" w:firstRow="1" w:lastRow="0" w:firstColumn="1" w:lastColumn="0" w:noHBand="0" w:noVBand="1"/>
      </w:tblPr>
      <w:tblGrid>
        <w:gridCol w:w="9106"/>
      </w:tblGrid>
      <w:tr w:rsidR="00355AAC" w:rsidTr="00BD675C">
        <w:trPr>
          <w:trHeight w:val="2459"/>
        </w:trPr>
        <w:tc>
          <w:tcPr>
            <w:tcW w:w="9106" w:type="dxa"/>
          </w:tcPr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937B24" w:rsidRDefault="00937B24">
            <w:pPr>
              <w:rPr>
                <w:i/>
                <w:color w:val="808080" w:themeColor="background1" w:themeShade="80"/>
              </w:rPr>
            </w:pPr>
          </w:p>
          <w:p w:rsidR="00937B24" w:rsidRDefault="00937B24">
            <w:pPr>
              <w:rPr>
                <w:i/>
                <w:color w:val="808080" w:themeColor="background1" w:themeShade="80"/>
              </w:rPr>
            </w:pPr>
          </w:p>
          <w:p w:rsidR="00937B24" w:rsidRDefault="00937B24">
            <w:pPr>
              <w:rPr>
                <w:i/>
                <w:color w:val="808080" w:themeColor="background1" w:themeShade="80"/>
              </w:rPr>
            </w:pPr>
          </w:p>
          <w:p w:rsidR="00937B24" w:rsidRDefault="00937B24">
            <w:pPr>
              <w:rPr>
                <w:i/>
                <w:color w:val="808080" w:themeColor="background1" w:themeShade="80"/>
              </w:rPr>
            </w:pPr>
          </w:p>
          <w:p w:rsidR="00937B24" w:rsidRDefault="00937B24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  <w:p w:rsidR="00355AAC" w:rsidRDefault="00355AAC">
            <w:pPr>
              <w:rPr>
                <w:i/>
                <w:color w:val="808080" w:themeColor="background1" w:themeShade="80"/>
              </w:rPr>
            </w:pPr>
          </w:p>
        </w:tc>
        <w:bookmarkStart w:id="0" w:name="_GoBack"/>
        <w:bookmarkEnd w:id="0"/>
      </w:tr>
    </w:tbl>
    <w:p w:rsidR="00DB51EE" w:rsidRDefault="00DB51EE" w:rsidP="00156F48"/>
    <w:tbl>
      <w:tblPr>
        <w:tblStyle w:val="TableGrid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BD675C" w:rsidTr="00BD675C">
        <w:tc>
          <w:tcPr>
            <w:tcW w:w="9062" w:type="dxa"/>
            <w:shd w:val="clear" w:color="auto" w:fill="00B0F0"/>
          </w:tcPr>
          <w:p w:rsidR="00BD675C" w:rsidRPr="00BD675C" w:rsidRDefault="00BD675C" w:rsidP="00BD675C">
            <w:pPr>
              <w:rPr>
                <w:b/>
                <w:sz w:val="24"/>
                <w:szCs w:val="24"/>
              </w:rPr>
            </w:pPr>
            <w:r w:rsidRPr="00BD675C">
              <w:rPr>
                <w:b/>
                <w:color w:val="FFFFFF" w:themeColor="background1"/>
                <w:sz w:val="24"/>
                <w:szCs w:val="24"/>
              </w:rPr>
              <w:t>OSTALO:</w:t>
            </w:r>
          </w:p>
        </w:tc>
      </w:tr>
    </w:tbl>
    <w:p w:rsidR="00BD675C" w:rsidRDefault="00BD675C" w:rsidP="00BD675C">
      <w:pPr>
        <w:pStyle w:val="ListParagraph"/>
        <w:widowControl w:val="0"/>
        <w:numPr>
          <w:ilvl w:val="0"/>
          <w:numId w:val="1"/>
        </w:numPr>
        <w:spacing w:after="200" w:line="276" w:lineRule="auto"/>
      </w:pPr>
      <w:r>
        <w:t>Kako planirate koristiti portale eTwinning i School Education Gateway u vašem projektu?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51EE" w:rsidTr="00156F48">
        <w:trPr>
          <w:trHeight w:val="5211"/>
        </w:trPr>
        <w:tc>
          <w:tcPr>
            <w:tcW w:w="9137" w:type="dxa"/>
          </w:tcPr>
          <w:p w:rsidR="00DB51EE" w:rsidRDefault="00DB51EE" w:rsidP="00DB51EE"/>
        </w:tc>
      </w:tr>
    </w:tbl>
    <w:p w:rsidR="00601A1D" w:rsidRPr="0029201B" w:rsidRDefault="00601A1D" w:rsidP="00BD675C"/>
    <w:sectPr w:rsidR="00601A1D" w:rsidRPr="002920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58C" w:rsidRDefault="00EB358C" w:rsidP="00A05057">
      <w:pPr>
        <w:spacing w:after="0" w:line="240" w:lineRule="auto"/>
      </w:pPr>
      <w:r>
        <w:separator/>
      </w:r>
    </w:p>
  </w:endnote>
  <w:endnote w:type="continuationSeparator" w:id="0">
    <w:p w:rsidR="00EB358C" w:rsidRDefault="00EB358C" w:rsidP="00A05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58C" w:rsidRDefault="00EB358C" w:rsidP="00A05057">
      <w:pPr>
        <w:spacing w:after="0" w:line="240" w:lineRule="auto"/>
      </w:pPr>
      <w:r>
        <w:separator/>
      </w:r>
    </w:p>
  </w:footnote>
  <w:footnote w:type="continuationSeparator" w:id="0">
    <w:p w:rsidR="00EB358C" w:rsidRDefault="00EB358C" w:rsidP="00A05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057" w:rsidRDefault="00A05057">
    <w:pPr>
      <w:spacing w:line="264" w:lineRule="auto"/>
    </w:pPr>
    <w:r w:rsidRPr="00A05057">
      <w:rPr>
        <w:noProof/>
        <w:lang w:eastAsia="hr-H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4424680</wp:posOffset>
          </wp:positionH>
          <wp:positionV relativeFrom="paragraph">
            <wp:posOffset>7620</wp:posOffset>
          </wp:positionV>
          <wp:extent cx="1666875" cy="475615"/>
          <wp:effectExtent l="0" t="0" r="9525" b="635"/>
          <wp:wrapTight wrapText="bothSides">
            <wp:wrapPolygon edited="0">
              <wp:start x="0" y="0"/>
              <wp:lineTo x="0" y="20764"/>
              <wp:lineTo x="21477" y="20764"/>
              <wp:lineTo x="21477" y="0"/>
              <wp:lineTo x="0" y="0"/>
            </wp:wrapPolygon>
          </wp:wrapTight>
          <wp:docPr id="1" name="Picture 1" descr="http://mobilnost.hr/cms_files/2016/02/1454410764_eu-flag-erasmus--vect-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mobilnost.hr/cms_files/2016/02/1454410764_eu-flag-erasmus--vect-po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r-HR"/>
      </w:rPr>
      <w:drawing>
        <wp:inline distT="0" distB="0" distL="0" distR="0" wp14:anchorId="456C0D38" wp14:editId="686E7DF9">
          <wp:extent cx="1419225" cy="554927"/>
          <wp:effectExtent l="0" t="0" r="0" b="0"/>
          <wp:docPr id="2" name="Picture 2" descr="http://mobilnost.hr/cms_files/2015/06/1434006659_ampeu-logo-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mobilnost.hr/cms_files/2015/06/1434006659_ampeu-logo-h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827" cy="564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000000"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E0B16C3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>
      <w:t xml:space="preserve">                                                                                                           </w:t>
    </w:r>
  </w:p>
  <w:p w:rsidR="00A05057" w:rsidRDefault="00A05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77C7A"/>
    <w:multiLevelType w:val="hybridMultilevel"/>
    <w:tmpl w:val="7B5AB890"/>
    <w:lvl w:ilvl="0" w:tplc="F8767B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44250"/>
    <w:multiLevelType w:val="hybridMultilevel"/>
    <w:tmpl w:val="F3A48346"/>
    <w:lvl w:ilvl="0" w:tplc="60B09A7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E2F7E"/>
    <w:multiLevelType w:val="hybridMultilevel"/>
    <w:tmpl w:val="6A3A9F92"/>
    <w:lvl w:ilvl="0" w:tplc="335826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849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85E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E80F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8CD5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D83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C651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0A4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CA7C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F3D3823"/>
    <w:multiLevelType w:val="hybridMultilevel"/>
    <w:tmpl w:val="7B5AB890"/>
    <w:lvl w:ilvl="0" w:tplc="F8767B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B77AE"/>
    <w:multiLevelType w:val="hybridMultilevel"/>
    <w:tmpl w:val="FDCE4ABE"/>
    <w:lvl w:ilvl="0" w:tplc="FFF2812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A2D80"/>
    <w:multiLevelType w:val="hybridMultilevel"/>
    <w:tmpl w:val="FE24464E"/>
    <w:lvl w:ilvl="0" w:tplc="7C8A42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B24610"/>
    <w:multiLevelType w:val="hybridMultilevel"/>
    <w:tmpl w:val="6854FB00"/>
    <w:lvl w:ilvl="0" w:tplc="B70AABEA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00EEF"/>
    <w:multiLevelType w:val="hybridMultilevel"/>
    <w:tmpl w:val="FE408D16"/>
    <w:lvl w:ilvl="0" w:tplc="2480C7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AAC"/>
    <w:rsid w:val="00145486"/>
    <w:rsid w:val="00156F48"/>
    <w:rsid w:val="002403CB"/>
    <w:rsid w:val="0029201B"/>
    <w:rsid w:val="002E2769"/>
    <w:rsid w:val="00301C2F"/>
    <w:rsid w:val="00355AAC"/>
    <w:rsid w:val="00374325"/>
    <w:rsid w:val="0037617B"/>
    <w:rsid w:val="00416F28"/>
    <w:rsid w:val="0042164E"/>
    <w:rsid w:val="0043048F"/>
    <w:rsid w:val="004C41AE"/>
    <w:rsid w:val="004F4063"/>
    <w:rsid w:val="00577313"/>
    <w:rsid w:val="005E1766"/>
    <w:rsid w:val="00601A1D"/>
    <w:rsid w:val="00721E23"/>
    <w:rsid w:val="00937B24"/>
    <w:rsid w:val="00981883"/>
    <w:rsid w:val="00981FE1"/>
    <w:rsid w:val="00A02603"/>
    <w:rsid w:val="00A05057"/>
    <w:rsid w:val="00AC6FA9"/>
    <w:rsid w:val="00B14608"/>
    <w:rsid w:val="00B35284"/>
    <w:rsid w:val="00B453CB"/>
    <w:rsid w:val="00BB363A"/>
    <w:rsid w:val="00BD675C"/>
    <w:rsid w:val="00C74F21"/>
    <w:rsid w:val="00CF46E1"/>
    <w:rsid w:val="00D474C2"/>
    <w:rsid w:val="00DB51EE"/>
    <w:rsid w:val="00DB69C1"/>
    <w:rsid w:val="00E6780B"/>
    <w:rsid w:val="00E749DD"/>
    <w:rsid w:val="00EB358C"/>
    <w:rsid w:val="00EF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7A421"/>
  <w15:docId w15:val="{F7BB5416-8607-4B96-9196-5F644EA11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5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5A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057"/>
  </w:style>
  <w:style w:type="paragraph" w:styleId="Footer">
    <w:name w:val="footer"/>
    <w:basedOn w:val="Normal"/>
    <w:link w:val="FooterChar"/>
    <w:uiPriority w:val="99"/>
    <w:unhideWhenUsed/>
    <w:rsid w:val="00A0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057"/>
  </w:style>
  <w:style w:type="paragraph" w:styleId="BalloonText">
    <w:name w:val="Balloon Text"/>
    <w:basedOn w:val="Normal"/>
    <w:link w:val="BalloonTextChar"/>
    <w:uiPriority w:val="99"/>
    <w:semiHidden/>
    <w:unhideWhenUsed/>
    <w:rsid w:val="00981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FE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D6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8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CD0A7-3B0B-41FB-99D0-200C6A60D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 Takač</dc:creator>
  <cp:lastModifiedBy>Ana Perišić</cp:lastModifiedBy>
  <cp:revision>3</cp:revision>
  <cp:lastPrinted>2018-01-08T09:05:00Z</cp:lastPrinted>
  <dcterms:created xsi:type="dcterms:W3CDTF">2018-09-25T12:39:00Z</dcterms:created>
  <dcterms:modified xsi:type="dcterms:W3CDTF">2018-11-23T11:10:00Z</dcterms:modified>
</cp:coreProperties>
</file>